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99117" w14:textId="77777777" w:rsidR="00B608F9" w:rsidRPr="00836576" w:rsidRDefault="00B608F9" w:rsidP="00BA4996">
      <w:pPr>
        <w:spacing w:after="0" w:line="240" w:lineRule="auto"/>
        <w:jc w:val="both"/>
        <w:rPr>
          <w:rFonts w:eastAsia="Calibri" w:cs="Arial"/>
          <w:b/>
          <w:color w:val="76923C" w:themeColor="accent3" w:themeShade="BF"/>
          <w:sz w:val="20"/>
          <w:szCs w:val="20"/>
          <w:u w:val="single"/>
        </w:rPr>
      </w:pPr>
    </w:p>
    <w:p w14:paraId="2E6009D5" w14:textId="77777777" w:rsidR="00B608F9" w:rsidRPr="00836576" w:rsidRDefault="00B608F9" w:rsidP="00BA4996">
      <w:pPr>
        <w:spacing w:after="0" w:line="240" w:lineRule="auto"/>
        <w:jc w:val="both"/>
        <w:rPr>
          <w:rFonts w:cs="Times New Roman"/>
          <w:b/>
          <w:color w:val="76923C" w:themeColor="accent3" w:themeShade="BF"/>
          <w:sz w:val="20"/>
          <w:szCs w:val="20"/>
        </w:rPr>
      </w:pPr>
    </w:p>
    <w:p w14:paraId="3565F683" w14:textId="77777777" w:rsidR="00B608F9" w:rsidRPr="00836576" w:rsidRDefault="00B608F9" w:rsidP="00BA4996">
      <w:pPr>
        <w:pBdr>
          <w:top w:val="single" w:sz="4" w:space="1" w:color="auto"/>
          <w:left w:val="single" w:sz="4" w:space="4" w:color="auto"/>
          <w:bottom w:val="single" w:sz="4" w:space="1" w:color="auto"/>
          <w:right w:val="single" w:sz="4" w:space="4" w:color="auto"/>
        </w:pBdr>
        <w:spacing w:after="0" w:line="240" w:lineRule="auto"/>
        <w:jc w:val="both"/>
        <w:rPr>
          <w:rFonts w:cs="Arial"/>
          <w:b/>
          <w:color w:val="76923C" w:themeColor="accent3" w:themeShade="BF"/>
          <w:sz w:val="20"/>
          <w:szCs w:val="20"/>
        </w:rPr>
      </w:pPr>
    </w:p>
    <w:p w14:paraId="23AEDA08" w14:textId="31D3B081" w:rsidR="00B608F9" w:rsidRPr="00AE21CE" w:rsidRDefault="00AE21CE" w:rsidP="00AE21CE">
      <w:pPr>
        <w:pBdr>
          <w:top w:val="single" w:sz="4" w:space="1" w:color="auto"/>
          <w:left w:val="single" w:sz="4" w:space="4" w:color="auto"/>
          <w:bottom w:val="single" w:sz="4" w:space="1" w:color="auto"/>
          <w:right w:val="single" w:sz="4" w:space="4" w:color="auto"/>
        </w:pBdr>
        <w:spacing w:after="0" w:line="240" w:lineRule="auto"/>
        <w:jc w:val="center"/>
        <w:rPr>
          <w:rFonts w:cs="Arial"/>
          <w:b/>
          <w:color w:val="76923C" w:themeColor="accent3" w:themeShade="BF"/>
          <w:sz w:val="24"/>
          <w:szCs w:val="24"/>
        </w:rPr>
      </w:pPr>
      <w:r w:rsidRPr="00AE21CE">
        <w:rPr>
          <w:rFonts w:cs="Arial"/>
          <w:b/>
          <w:color w:val="76923C" w:themeColor="accent3" w:themeShade="BF"/>
          <w:sz w:val="24"/>
          <w:szCs w:val="24"/>
        </w:rPr>
        <w:t>Modifications Statutaires à adopter</w:t>
      </w:r>
    </w:p>
    <w:p w14:paraId="2127211A" w14:textId="752DACEC" w:rsidR="00AE21CE" w:rsidRPr="00AE21CE" w:rsidRDefault="00AE21CE" w:rsidP="00AE21CE">
      <w:pPr>
        <w:pBdr>
          <w:top w:val="single" w:sz="4" w:space="1" w:color="auto"/>
          <w:left w:val="single" w:sz="4" w:space="4" w:color="auto"/>
          <w:bottom w:val="single" w:sz="4" w:space="1" w:color="auto"/>
          <w:right w:val="single" w:sz="4" w:space="4" w:color="auto"/>
        </w:pBdr>
        <w:spacing w:after="0" w:line="240" w:lineRule="auto"/>
        <w:jc w:val="center"/>
        <w:rPr>
          <w:rFonts w:cs="Arial"/>
          <w:b/>
          <w:color w:val="76923C" w:themeColor="accent3" w:themeShade="BF"/>
          <w:sz w:val="24"/>
          <w:szCs w:val="24"/>
        </w:rPr>
      </w:pPr>
    </w:p>
    <w:p w14:paraId="744FC8B3" w14:textId="4F4F5BD2" w:rsidR="00AE21CE" w:rsidRPr="00AE21CE" w:rsidRDefault="00AE21CE" w:rsidP="00AE21CE">
      <w:pPr>
        <w:pBdr>
          <w:top w:val="single" w:sz="4" w:space="1" w:color="auto"/>
          <w:left w:val="single" w:sz="4" w:space="4" w:color="auto"/>
          <w:bottom w:val="single" w:sz="4" w:space="1" w:color="auto"/>
          <w:right w:val="single" w:sz="4" w:space="4" w:color="auto"/>
        </w:pBdr>
        <w:spacing w:after="0" w:line="240" w:lineRule="auto"/>
        <w:jc w:val="center"/>
        <w:rPr>
          <w:rFonts w:cs="Arial"/>
          <w:b/>
          <w:sz w:val="24"/>
          <w:szCs w:val="24"/>
        </w:rPr>
      </w:pPr>
      <w:r w:rsidRPr="00AE21CE">
        <w:rPr>
          <w:rFonts w:cs="Arial"/>
          <w:b/>
          <w:sz w:val="24"/>
          <w:szCs w:val="24"/>
        </w:rPr>
        <w:t>Nouveau texte en Noir Grassé</w:t>
      </w:r>
    </w:p>
    <w:p w14:paraId="05EF219A" w14:textId="77777777" w:rsidR="00B608F9" w:rsidRPr="00836576" w:rsidRDefault="00B608F9" w:rsidP="00BA4996">
      <w:pPr>
        <w:pBdr>
          <w:top w:val="single" w:sz="4" w:space="1" w:color="auto"/>
          <w:left w:val="single" w:sz="4" w:space="4" w:color="auto"/>
          <w:bottom w:val="single" w:sz="4" w:space="1" w:color="auto"/>
          <w:right w:val="single" w:sz="4" w:space="4" w:color="auto"/>
        </w:pBdr>
        <w:spacing w:after="0" w:line="240" w:lineRule="auto"/>
        <w:jc w:val="both"/>
        <w:rPr>
          <w:rFonts w:cs="Arial"/>
          <w:b/>
          <w:color w:val="76923C" w:themeColor="accent3" w:themeShade="BF"/>
          <w:sz w:val="20"/>
          <w:szCs w:val="20"/>
        </w:rPr>
      </w:pPr>
    </w:p>
    <w:p w14:paraId="41E8C95E" w14:textId="77777777" w:rsidR="00B608F9" w:rsidRPr="00836576" w:rsidRDefault="00B608F9" w:rsidP="00BA4996">
      <w:pPr>
        <w:spacing w:after="0" w:line="240" w:lineRule="auto"/>
        <w:jc w:val="both"/>
        <w:rPr>
          <w:rFonts w:cs="Times New Roman"/>
          <w:b/>
          <w:color w:val="76923C" w:themeColor="accent3" w:themeShade="BF"/>
          <w:sz w:val="20"/>
          <w:szCs w:val="20"/>
        </w:rPr>
      </w:pPr>
    </w:p>
    <w:p w14:paraId="7E8A1949" w14:textId="77777777" w:rsidR="006116C6" w:rsidRPr="006116C6" w:rsidRDefault="006116C6" w:rsidP="00BA4996">
      <w:pPr>
        <w:spacing w:after="0" w:line="240" w:lineRule="auto"/>
        <w:jc w:val="both"/>
        <w:rPr>
          <w:rFonts w:eastAsia="Calibri" w:cs="Arial"/>
          <w:b/>
          <w:sz w:val="20"/>
          <w:szCs w:val="20"/>
        </w:rPr>
      </w:pPr>
      <w:r w:rsidRPr="006116C6">
        <w:rPr>
          <w:rFonts w:eastAsia="Calibri" w:cs="Arial"/>
          <w:b/>
          <w:sz w:val="20"/>
          <w:szCs w:val="20"/>
        </w:rPr>
        <w:t xml:space="preserve">TITRE I - </w:t>
      </w:r>
      <w:r w:rsidRPr="006116C6">
        <w:rPr>
          <w:rFonts w:eastAsia="Calibri" w:cs="Arial"/>
          <w:b/>
          <w:color w:val="76923C" w:themeColor="accent3" w:themeShade="BF"/>
          <w:sz w:val="20"/>
          <w:szCs w:val="20"/>
        </w:rPr>
        <w:t xml:space="preserve">BUT ET COMPOSITION </w:t>
      </w:r>
    </w:p>
    <w:p w14:paraId="12F911B7" w14:textId="77777777" w:rsidR="006116C6" w:rsidRDefault="006116C6" w:rsidP="00BA4996">
      <w:pPr>
        <w:spacing w:after="0" w:line="240" w:lineRule="auto"/>
        <w:jc w:val="both"/>
        <w:rPr>
          <w:rFonts w:eastAsia="Calibri" w:cs="Arial"/>
          <w:b/>
          <w:sz w:val="20"/>
          <w:szCs w:val="20"/>
        </w:rPr>
      </w:pPr>
    </w:p>
    <w:p w14:paraId="67803379" w14:textId="77777777" w:rsidR="00BA4996" w:rsidRPr="006116C6" w:rsidRDefault="00BA4996" w:rsidP="00BA4996">
      <w:pPr>
        <w:spacing w:after="0" w:line="240" w:lineRule="auto"/>
        <w:jc w:val="both"/>
        <w:rPr>
          <w:rFonts w:eastAsia="Calibri" w:cs="Arial"/>
          <w:b/>
          <w:sz w:val="20"/>
          <w:szCs w:val="20"/>
        </w:rPr>
      </w:pPr>
    </w:p>
    <w:p w14:paraId="78294742" w14:textId="77777777" w:rsidR="006116C6" w:rsidRPr="006116C6" w:rsidRDefault="006116C6" w:rsidP="00BA4996">
      <w:pPr>
        <w:spacing w:after="0" w:line="240" w:lineRule="auto"/>
        <w:jc w:val="both"/>
        <w:rPr>
          <w:rFonts w:eastAsia="Calibri" w:cs="Arial"/>
          <w:b/>
          <w:sz w:val="20"/>
          <w:szCs w:val="20"/>
          <w:u w:val="single"/>
        </w:rPr>
      </w:pPr>
      <w:r w:rsidRPr="006116C6">
        <w:rPr>
          <w:rFonts w:eastAsia="Calibri" w:cs="Arial"/>
          <w:b/>
          <w:sz w:val="20"/>
          <w:szCs w:val="20"/>
          <w:u w:val="single"/>
        </w:rPr>
        <w:t xml:space="preserve">Article 1 - Objet - buts - durée - siège social </w:t>
      </w:r>
    </w:p>
    <w:p w14:paraId="629FAE81" w14:textId="77777777" w:rsidR="006116C6" w:rsidRPr="007C26A8" w:rsidRDefault="006116C6" w:rsidP="00BA4996">
      <w:pPr>
        <w:spacing w:after="0" w:line="240" w:lineRule="auto"/>
        <w:jc w:val="both"/>
        <w:rPr>
          <w:rFonts w:eastAsia="Calibri" w:cs="Arial"/>
          <w:sz w:val="20"/>
          <w:szCs w:val="20"/>
          <w:u w:val="single"/>
        </w:rPr>
      </w:pPr>
    </w:p>
    <w:p w14:paraId="443E8FF6" w14:textId="77777777" w:rsidR="001A1DD9" w:rsidRDefault="006116C6" w:rsidP="00BA4996">
      <w:pPr>
        <w:pStyle w:val="Pa2"/>
        <w:spacing w:line="240" w:lineRule="auto"/>
        <w:jc w:val="both"/>
        <w:rPr>
          <w:rFonts w:eastAsia="Calibri" w:cs="Arial"/>
          <w:sz w:val="20"/>
          <w:szCs w:val="20"/>
        </w:rPr>
      </w:pPr>
      <w:r w:rsidRPr="007C26A8">
        <w:rPr>
          <w:rFonts w:eastAsia="Calibri" w:cs="Arial"/>
          <w:sz w:val="20"/>
          <w:szCs w:val="20"/>
        </w:rPr>
        <w:t xml:space="preserve">Il est formé entre les associations sportives affiliées à la Fédération Française de Tennis dont le siège se trouve sur le territoire défini à l’article 2 ci-dessous, une association régie par les dispositions de la loi du 1er juillet 1901, </w:t>
      </w:r>
    </w:p>
    <w:p w14:paraId="3FF522E2" w14:textId="167C93CB" w:rsidR="001A1DD9" w:rsidRPr="001A1DD9" w:rsidRDefault="001A1DD9" w:rsidP="00BA4996">
      <w:pPr>
        <w:pStyle w:val="Pa2"/>
        <w:spacing w:line="240" w:lineRule="auto"/>
        <w:jc w:val="both"/>
        <w:rPr>
          <w:rFonts w:eastAsia="Calibri" w:cs="Arial"/>
          <w:sz w:val="20"/>
          <w:szCs w:val="20"/>
        </w:rPr>
      </w:pPr>
      <w:r w:rsidRPr="001A1DD9">
        <w:rPr>
          <w:rFonts w:eastAsia="Calibri" w:cs="Arial"/>
          <w:sz w:val="20"/>
          <w:szCs w:val="20"/>
        </w:rPr>
        <w:t xml:space="preserve">Elle prend le </w:t>
      </w:r>
      <w:r w:rsidRPr="001A1DD9">
        <w:rPr>
          <w:rFonts w:eastAsia="Calibri" w:cs="Arial"/>
          <w:b/>
          <w:bCs/>
          <w:sz w:val="20"/>
          <w:szCs w:val="20"/>
        </w:rPr>
        <w:t>titre</w:t>
      </w:r>
      <w:r w:rsidRPr="001A1DD9">
        <w:rPr>
          <w:rFonts w:eastAsia="Calibri" w:cs="Arial"/>
          <w:sz w:val="20"/>
          <w:szCs w:val="20"/>
        </w:rPr>
        <w:t xml:space="preserve"> de Comité départemental de .............................. ............ de tennis. </w:t>
      </w:r>
    </w:p>
    <w:p w14:paraId="18AE3035" w14:textId="77777777" w:rsidR="001A1DD9" w:rsidRDefault="001A1DD9" w:rsidP="00BA4996">
      <w:pPr>
        <w:autoSpaceDE w:val="0"/>
        <w:autoSpaceDN w:val="0"/>
        <w:adjustRightInd w:val="0"/>
        <w:spacing w:after="0" w:line="240" w:lineRule="auto"/>
        <w:jc w:val="both"/>
        <w:rPr>
          <w:rFonts w:ascii="Trade Gothic LT Pro Cn" w:eastAsia="Calibri" w:hAnsi="Trade Gothic LT Pro Cn" w:cs="Arial"/>
          <w:sz w:val="20"/>
          <w:szCs w:val="20"/>
        </w:rPr>
      </w:pPr>
    </w:p>
    <w:p w14:paraId="653CD499" w14:textId="77777777" w:rsidR="001A1DD9" w:rsidRPr="001A1DD9" w:rsidRDefault="001A1DD9" w:rsidP="00BA4996">
      <w:pPr>
        <w:autoSpaceDE w:val="0"/>
        <w:autoSpaceDN w:val="0"/>
        <w:adjustRightInd w:val="0"/>
        <w:spacing w:after="0" w:line="240" w:lineRule="auto"/>
        <w:jc w:val="both"/>
        <w:rPr>
          <w:rFonts w:ascii="Trade Gothic LT Pro Cn" w:eastAsia="Calibri" w:hAnsi="Trade Gothic LT Pro Cn" w:cs="Arial"/>
          <w:sz w:val="20"/>
          <w:szCs w:val="20"/>
        </w:rPr>
      </w:pPr>
      <w:r w:rsidRPr="001A1DD9">
        <w:rPr>
          <w:rFonts w:ascii="Trade Gothic LT Pro Cn" w:eastAsia="Calibri" w:hAnsi="Trade Gothic LT Pro Cn" w:cs="Arial"/>
          <w:sz w:val="20"/>
          <w:szCs w:val="20"/>
        </w:rPr>
        <w:t xml:space="preserve">b. d’assurer de bonnes relations entre les associations qui le composent. </w:t>
      </w:r>
    </w:p>
    <w:p w14:paraId="69B4CBF1" w14:textId="77777777" w:rsidR="001A1DD9" w:rsidRPr="001A1DD9" w:rsidRDefault="001A1DD9" w:rsidP="00BA4996">
      <w:pPr>
        <w:autoSpaceDE w:val="0"/>
        <w:autoSpaceDN w:val="0"/>
        <w:adjustRightInd w:val="0"/>
        <w:spacing w:after="0" w:line="240" w:lineRule="auto"/>
        <w:jc w:val="both"/>
        <w:rPr>
          <w:rFonts w:ascii="Trade Gothic LT Pro Cn" w:eastAsia="Calibri" w:hAnsi="Trade Gothic LT Pro Cn" w:cs="Arial"/>
          <w:sz w:val="20"/>
          <w:szCs w:val="20"/>
        </w:rPr>
      </w:pPr>
      <w:r w:rsidRPr="001A1DD9">
        <w:rPr>
          <w:rFonts w:ascii="Trade Gothic LT Pro Cn" w:eastAsia="Calibri" w:hAnsi="Trade Gothic LT Pro Cn" w:cs="Arial"/>
          <w:sz w:val="20"/>
          <w:szCs w:val="20"/>
        </w:rPr>
        <w:t xml:space="preserve">Le Comité départemental exerce les responsabilités qui lui sont confiées par la Ligue, essentiellement dans les domaines des actions </w:t>
      </w:r>
      <w:r w:rsidRPr="001A1DD9">
        <w:rPr>
          <w:rFonts w:ascii="Trade Gothic LT Pro Cn" w:eastAsia="Calibri" w:hAnsi="Trade Gothic LT Pro Cn" w:cs="Arial"/>
          <w:b/>
          <w:bCs/>
          <w:sz w:val="20"/>
          <w:szCs w:val="20"/>
        </w:rPr>
        <w:t>de proximité</w:t>
      </w:r>
      <w:r w:rsidRPr="001A1DD9">
        <w:rPr>
          <w:rFonts w:ascii="Trade Gothic LT Pro Cn" w:eastAsia="Calibri" w:hAnsi="Trade Gothic LT Pro Cn" w:cs="Arial"/>
          <w:sz w:val="20"/>
          <w:szCs w:val="20"/>
        </w:rPr>
        <w:t xml:space="preserve"> et de l’organisation des compétitions sportives. </w:t>
      </w:r>
    </w:p>
    <w:p w14:paraId="5630522C" w14:textId="77777777" w:rsidR="008028D8" w:rsidRDefault="008028D8" w:rsidP="00BA4996">
      <w:pPr>
        <w:spacing w:after="0" w:line="240" w:lineRule="auto"/>
        <w:jc w:val="both"/>
        <w:rPr>
          <w:rFonts w:eastAsia="Calibri" w:cs="Arial"/>
          <w:b/>
          <w:sz w:val="20"/>
          <w:szCs w:val="20"/>
          <w:u w:val="single"/>
        </w:rPr>
      </w:pPr>
    </w:p>
    <w:p w14:paraId="43E021D1" w14:textId="211806A9" w:rsidR="006116C6" w:rsidRPr="006116C6" w:rsidRDefault="006116C6" w:rsidP="00BA4996">
      <w:pPr>
        <w:spacing w:after="0" w:line="240" w:lineRule="auto"/>
        <w:jc w:val="both"/>
        <w:rPr>
          <w:rFonts w:eastAsia="Calibri" w:cs="Arial"/>
          <w:b/>
          <w:sz w:val="20"/>
          <w:szCs w:val="20"/>
          <w:u w:val="single"/>
        </w:rPr>
      </w:pPr>
      <w:r w:rsidRPr="006116C6">
        <w:rPr>
          <w:rFonts w:eastAsia="Calibri" w:cs="Arial"/>
          <w:b/>
          <w:sz w:val="20"/>
          <w:szCs w:val="20"/>
          <w:u w:val="single"/>
        </w:rPr>
        <w:t xml:space="preserve">Article 2 - Composition </w:t>
      </w:r>
    </w:p>
    <w:p w14:paraId="07E1B213" w14:textId="77777777" w:rsidR="001A1DD9" w:rsidRPr="001A1DD9" w:rsidRDefault="001A1DD9" w:rsidP="00BA4996">
      <w:pPr>
        <w:widowControl w:val="0"/>
        <w:spacing w:after="0" w:line="240" w:lineRule="auto"/>
        <w:contextualSpacing/>
        <w:jc w:val="both"/>
        <w:rPr>
          <w:rFonts w:ascii="Trade Gothic LT Pro Cn" w:eastAsia="Calibri" w:hAnsi="Trade Gothic LT Pro Cn" w:cs="Arial"/>
          <w:sz w:val="20"/>
          <w:szCs w:val="20"/>
        </w:rPr>
      </w:pPr>
    </w:p>
    <w:p w14:paraId="7B05E766" w14:textId="77777777" w:rsidR="001A1DD9" w:rsidRPr="001A1DD9" w:rsidRDefault="001D6B4F" w:rsidP="00BA4996">
      <w:pPr>
        <w:pStyle w:val="Pa2"/>
        <w:spacing w:line="240" w:lineRule="auto"/>
        <w:jc w:val="both"/>
        <w:rPr>
          <w:rFonts w:eastAsia="Calibri" w:cs="Arial"/>
          <w:sz w:val="20"/>
          <w:szCs w:val="20"/>
        </w:rPr>
      </w:pPr>
      <w:r w:rsidRPr="00003C8B">
        <w:rPr>
          <w:rFonts w:eastAsia="Calibri" w:cs="Arial"/>
          <w:b/>
          <w:bCs/>
          <w:sz w:val="20"/>
          <w:szCs w:val="20"/>
        </w:rPr>
        <w:t>2.3.</w:t>
      </w:r>
      <w:r w:rsidRPr="001D6B4F">
        <w:rPr>
          <w:rFonts w:eastAsia="Calibri" w:cs="Arial"/>
          <w:sz w:val="20"/>
          <w:szCs w:val="20"/>
        </w:rPr>
        <w:t xml:space="preserve"> </w:t>
      </w:r>
      <w:r w:rsidR="001A1DD9" w:rsidRPr="001A1DD9">
        <w:rPr>
          <w:rFonts w:eastAsia="Calibri" w:cs="Arial"/>
          <w:sz w:val="20"/>
          <w:szCs w:val="20"/>
        </w:rPr>
        <w:t xml:space="preserve">La qualité de membre du Comité départemental se perd : </w:t>
      </w:r>
    </w:p>
    <w:p w14:paraId="2C8B2233" w14:textId="408E754A" w:rsidR="001A1DD9" w:rsidRPr="001A1DD9" w:rsidRDefault="001A1DD9" w:rsidP="00A949C7">
      <w:pPr>
        <w:pStyle w:val="Paragraphedeliste"/>
        <w:numPr>
          <w:ilvl w:val="0"/>
          <w:numId w:val="2"/>
        </w:numPr>
        <w:autoSpaceDE w:val="0"/>
        <w:autoSpaceDN w:val="0"/>
        <w:adjustRightInd w:val="0"/>
        <w:spacing w:after="0" w:line="240" w:lineRule="auto"/>
        <w:jc w:val="both"/>
        <w:rPr>
          <w:rFonts w:ascii="Trade Gothic LT Pro Cn" w:eastAsia="Calibri" w:hAnsi="Trade Gothic LT Pro Cn" w:cs="Arial"/>
          <w:sz w:val="20"/>
          <w:szCs w:val="20"/>
        </w:rPr>
      </w:pPr>
      <w:proofErr w:type="gramStart"/>
      <w:r w:rsidRPr="001A1DD9">
        <w:rPr>
          <w:rFonts w:ascii="Trade Gothic LT Pro Cn" w:eastAsia="Calibri" w:hAnsi="Trade Gothic LT Pro Cn" w:cs="Arial"/>
          <w:sz w:val="20"/>
          <w:szCs w:val="20"/>
        </w:rPr>
        <w:t>par</w:t>
      </w:r>
      <w:proofErr w:type="gramEnd"/>
      <w:r w:rsidRPr="001A1DD9">
        <w:rPr>
          <w:rFonts w:ascii="Trade Gothic LT Pro Cn" w:eastAsia="Calibri" w:hAnsi="Trade Gothic LT Pro Cn" w:cs="Arial"/>
          <w:sz w:val="20"/>
          <w:szCs w:val="20"/>
        </w:rPr>
        <w:t xml:space="preserve"> la dissolution ou par la cessation de la pratique du tennis, </w:t>
      </w:r>
      <w:r w:rsidRPr="001A1DD9">
        <w:rPr>
          <w:rFonts w:ascii="Trade Gothic LT Pro Cn" w:eastAsia="Calibri" w:hAnsi="Trade Gothic LT Pro Cn" w:cs="Arial"/>
          <w:b/>
          <w:bCs/>
          <w:sz w:val="20"/>
          <w:szCs w:val="20"/>
        </w:rPr>
        <w:t>ou de toutes disciplines visées au a. de l’article 1</w:t>
      </w:r>
      <w:r w:rsidRPr="001A1DD9">
        <w:rPr>
          <w:rFonts w:ascii="Trade Gothic LT Pro Cn" w:eastAsia="Calibri" w:hAnsi="Trade Gothic LT Pro Cn" w:cs="Arial"/>
          <w:b/>
          <w:bCs/>
          <w:sz w:val="20"/>
          <w:szCs w:val="20"/>
          <w:vertAlign w:val="superscript"/>
        </w:rPr>
        <w:t>er</w:t>
      </w:r>
      <w:r>
        <w:rPr>
          <w:rFonts w:ascii="Trade Gothic LT Pro Cn" w:eastAsia="Calibri" w:hAnsi="Trade Gothic LT Pro Cn" w:cs="Arial"/>
          <w:b/>
          <w:bCs/>
          <w:sz w:val="20"/>
          <w:szCs w:val="20"/>
        </w:rPr>
        <w:t xml:space="preserve"> </w:t>
      </w:r>
      <w:r w:rsidRPr="001A1DD9">
        <w:rPr>
          <w:rFonts w:ascii="Trade Gothic LT Pro Cn" w:eastAsia="Calibri" w:hAnsi="Trade Gothic LT Pro Cn" w:cs="Arial"/>
          <w:sz w:val="20"/>
          <w:szCs w:val="20"/>
        </w:rPr>
        <w:t xml:space="preserve">en ce qui concerne les associations ; </w:t>
      </w:r>
    </w:p>
    <w:p w14:paraId="70ABD8F7" w14:textId="0B38BA09" w:rsidR="001A1DD9" w:rsidRPr="00212122" w:rsidRDefault="001A1DD9" w:rsidP="00A949C7">
      <w:pPr>
        <w:pStyle w:val="Paragraphedeliste"/>
        <w:numPr>
          <w:ilvl w:val="0"/>
          <w:numId w:val="2"/>
        </w:numPr>
        <w:autoSpaceDE w:val="0"/>
        <w:autoSpaceDN w:val="0"/>
        <w:adjustRightInd w:val="0"/>
        <w:spacing w:after="0" w:line="240" w:lineRule="auto"/>
        <w:jc w:val="both"/>
        <w:rPr>
          <w:rFonts w:ascii="Trade Gothic LT Pro Cn" w:eastAsia="Calibri" w:hAnsi="Trade Gothic LT Pro Cn" w:cs="Arial"/>
          <w:b/>
          <w:bCs/>
          <w:sz w:val="20"/>
          <w:szCs w:val="20"/>
        </w:rPr>
      </w:pPr>
      <w:proofErr w:type="gramStart"/>
      <w:r w:rsidRPr="00212122">
        <w:rPr>
          <w:rFonts w:ascii="Trade Gothic LT Pro Cn" w:eastAsia="Calibri" w:hAnsi="Trade Gothic LT Pro Cn" w:cs="Arial"/>
          <w:b/>
          <w:bCs/>
          <w:sz w:val="20"/>
          <w:szCs w:val="20"/>
        </w:rPr>
        <w:t>par</w:t>
      </w:r>
      <w:proofErr w:type="gramEnd"/>
      <w:r w:rsidRPr="00212122">
        <w:rPr>
          <w:rFonts w:ascii="Trade Gothic LT Pro Cn" w:eastAsia="Calibri" w:hAnsi="Trade Gothic LT Pro Cn" w:cs="Arial"/>
          <w:b/>
          <w:bCs/>
          <w:sz w:val="20"/>
          <w:szCs w:val="20"/>
        </w:rPr>
        <w:t xml:space="preserve"> la demande de retrait de l’affiliation ; </w:t>
      </w:r>
    </w:p>
    <w:p w14:paraId="0BAF5ECA" w14:textId="7E84B368" w:rsidR="001A1DD9" w:rsidRPr="001A1DD9" w:rsidRDefault="001A1DD9" w:rsidP="00A949C7">
      <w:pPr>
        <w:pStyle w:val="Pa2"/>
        <w:numPr>
          <w:ilvl w:val="0"/>
          <w:numId w:val="2"/>
        </w:numPr>
        <w:spacing w:line="240" w:lineRule="auto"/>
        <w:jc w:val="both"/>
        <w:rPr>
          <w:rFonts w:eastAsia="Calibri" w:cs="Arial"/>
          <w:sz w:val="20"/>
          <w:szCs w:val="20"/>
        </w:rPr>
      </w:pPr>
      <w:proofErr w:type="gramStart"/>
      <w:r w:rsidRPr="001A1DD9">
        <w:rPr>
          <w:rFonts w:eastAsia="Calibri" w:cs="Arial"/>
          <w:sz w:val="20"/>
          <w:szCs w:val="20"/>
        </w:rPr>
        <w:t>par</w:t>
      </w:r>
      <w:proofErr w:type="gramEnd"/>
      <w:r w:rsidRPr="001A1DD9">
        <w:rPr>
          <w:rFonts w:eastAsia="Calibri" w:cs="Arial"/>
          <w:sz w:val="20"/>
          <w:szCs w:val="20"/>
        </w:rPr>
        <w:t xml:space="preserve"> la radiation prononcée par le </w:t>
      </w:r>
      <w:r w:rsidRPr="001A1DD9">
        <w:rPr>
          <w:rFonts w:eastAsia="Calibri" w:cs="Arial"/>
          <w:b/>
          <w:bCs/>
          <w:sz w:val="20"/>
          <w:szCs w:val="20"/>
        </w:rPr>
        <w:t xml:space="preserve">Comité fédéral </w:t>
      </w:r>
      <w:r w:rsidRPr="001A1DD9">
        <w:rPr>
          <w:rFonts w:eastAsia="Calibri" w:cs="Arial"/>
          <w:sz w:val="20"/>
          <w:szCs w:val="20"/>
        </w:rPr>
        <w:t>de la Fédération Française de Tennis, ou par ses instances discipli</w:t>
      </w:r>
      <w:r w:rsidRPr="001A1DD9">
        <w:rPr>
          <w:rFonts w:eastAsia="Calibri" w:cs="Arial"/>
          <w:sz w:val="20"/>
          <w:szCs w:val="20"/>
        </w:rPr>
        <w:softHyphen/>
        <w:t xml:space="preserve">naires selon le cas, conformément aux dispositions statutaires et réglementaires de la Fédération ; </w:t>
      </w:r>
    </w:p>
    <w:p w14:paraId="417BF086" w14:textId="43E39A36" w:rsidR="001D6B4F" w:rsidRDefault="001A1DD9" w:rsidP="00A949C7">
      <w:pPr>
        <w:pStyle w:val="Pa2"/>
        <w:numPr>
          <w:ilvl w:val="0"/>
          <w:numId w:val="2"/>
        </w:numPr>
        <w:spacing w:line="240" w:lineRule="auto"/>
        <w:jc w:val="both"/>
        <w:rPr>
          <w:rFonts w:eastAsia="Calibri" w:cs="Arial"/>
          <w:sz w:val="20"/>
          <w:szCs w:val="20"/>
        </w:rPr>
      </w:pPr>
      <w:proofErr w:type="gramStart"/>
      <w:r w:rsidRPr="001A1DD9">
        <w:rPr>
          <w:rFonts w:eastAsia="Calibri" w:cs="Arial"/>
          <w:sz w:val="20"/>
          <w:szCs w:val="20"/>
        </w:rPr>
        <w:t>par</w:t>
      </w:r>
      <w:proofErr w:type="gramEnd"/>
      <w:r w:rsidRPr="001A1DD9">
        <w:rPr>
          <w:rFonts w:eastAsia="Calibri" w:cs="Arial"/>
          <w:sz w:val="20"/>
          <w:szCs w:val="20"/>
        </w:rPr>
        <w:t xml:space="preserve"> le décès, en ce qui concerne les membres autres que les associations.</w:t>
      </w:r>
    </w:p>
    <w:p w14:paraId="59C4E79A" w14:textId="77777777" w:rsidR="008028D8" w:rsidRDefault="008028D8" w:rsidP="00BA4996">
      <w:pPr>
        <w:widowControl w:val="0"/>
        <w:spacing w:after="0" w:line="240" w:lineRule="auto"/>
        <w:contextualSpacing/>
        <w:jc w:val="both"/>
        <w:rPr>
          <w:rFonts w:eastAsia="Calibri" w:cs="Arial"/>
          <w:sz w:val="20"/>
          <w:szCs w:val="20"/>
        </w:rPr>
      </w:pPr>
    </w:p>
    <w:p w14:paraId="300754E0" w14:textId="77777777" w:rsidR="00212122" w:rsidRDefault="00212122" w:rsidP="00BA4996">
      <w:pPr>
        <w:widowControl w:val="0"/>
        <w:spacing w:after="0" w:line="240" w:lineRule="auto"/>
        <w:contextualSpacing/>
        <w:jc w:val="both"/>
        <w:rPr>
          <w:rFonts w:eastAsia="Calibri" w:cs="Arial"/>
          <w:sz w:val="20"/>
          <w:szCs w:val="20"/>
        </w:rPr>
      </w:pPr>
    </w:p>
    <w:p w14:paraId="216E7573" w14:textId="77777777" w:rsidR="006116C6" w:rsidRPr="006116C6" w:rsidRDefault="006116C6" w:rsidP="00BA4996">
      <w:pPr>
        <w:widowControl w:val="0"/>
        <w:spacing w:after="0" w:line="240" w:lineRule="auto"/>
        <w:contextualSpacing/>
        <w:jc w:val="both"/>
        <w:rPr>
          <w:rFonts w:eastAsia="Calibri" w:cs="Arial"/>
          <w:sz w:val="20"/>
          <w:szCs w:val="20"/>
        </w:rPr>
      </w:pPr>
      <w:r w:rsidRPr="006116C6">
        <w:rPr>
          <w:rFonts w:eastAsia="Calibri" w:cs="Arial"/>
          <w:b/>
          <w:sz w:val="20"/>
          <w:szCs w:val="20"/>
          <w:u w:val="single"/>
        </w:rPr>
        <w:t xml:space="preserve">Article 3 - Moyens d’action </w:t>
      </w:r>
    </w:p>
    <w:p w14:paraId="27377E12" w14:textId="77777777" w:rsidR="00212122" w:rsidRDefault="00212122" w:rsidP="00BA4996">
      <w:pPr>
        <w:spacing w:after="0" w:line="240" w:lineRule="auto"/>
        <w:jc w:val="both"/>
        <w:rPr>
          <w:rFonts w:eastAsia="Calibri" w:cs="Arial"/>
          <w:bCs/>
          <w:sz w:val="20"/>
          <w:szCs w:val="20"/>
        </w:rPr>
      </w:pPr>
    </w:p>
    <w:p w14:paraId="70ED4569" w14:textId="244FDF55" w:rsidR="00212122" w:rsidRPr="00212122" w:rsidRDefault="00212122" w:rsidP="00BA4996">
      <w:pPr>
        <w:spacing w:after="0" w:line="240" w:lineRule="auto"/>
        <w:jc w:val="both"/>
        <w:rPr>
          <w:rFonts w:eastAsia="Calibri" w:cs="Arial"/>
          <w:bCs/>
          <w:sz w:val="20"/>
          <w:szCs w:val="20"/>
        </w:rPr>
      </w:pPr>
      <w:r w:rsidRPr="00212122">
        <w:rPr>
          <w:rFonts w:eastAsia="Calibri" w:cs="Arial"/>
          <w:bCs/>
          <w:sz w:val="20"/>
          <w:szCs w:val="20"/>
        </w:rPr>
        <w:t xml:space="preserve">Les moyens d’action du Comité départemental sont </w:t>
      </w:r>
      <w:r w:rsidRPr="0057797A">
        <w:rPr>
          <w:rFonts w:eastAsia="Calibri" w:cs="Arial"/>
          <w:b/>
          <w:sz w:val="20"/>
          <w:szCs w:val="20"/>
        </w:rPr>
        <w:t>notamment</w:t>
      </w:r>
      <w:r w:rsidRPr="00212122">
        <w:rPr>
          <w:rFonts w:eastAsia="Calibri" w:cs="Arial"/>
          <w:bCs/>
          <w:sz w:val="20"/>
          <w:szCs w:val="20"/>
        </w:rPr>
        <w:t xml:space="preserve"> :</w:t>
      </w:r>
    </w:p>
    <w:p w14:paraId="598CB66B" w14:textId="692789CC" w:rsidR="00212122" w:rsidRPr="00212122" w:rsidRDefault="00212122" w:rsidP="00A949C7">
      <w:pPr>
        <w:pStyle w:val="Paragraphedeliste"/>
        <w:numPr>
          <w:ilvl w:val="0"/>
          <w:numId w:val="3"/>
        </w:numPr>
        <w:spacing w:after="0" w:line="240" w:lineRule="auto"/>
        <w:jc w:val="both"/>
        <w:rPr>
          <w:rFonts w:eastAsia="Calibri" w:cs="Arial"/>
          <w:bCs/>
          <w:sz w:val="20"/>
          <w:szCs w:val="20"/>
        </w:rPr>
      </w:pPr>
      <w:proofErr w:type="gramStart"/>
      <w:r w:rsidRPr="00212122">
        <w:rPr>
          <w:rFonts w:eastAsia="Calibri" w:cs="Arial"/>
          <w:bCs/>
          <w:sz w:val="20"/>
          <w:szCs w:val="20"/>
        </w:rPr>
        <w:t>les</w:t>
      </w:r>
      <w:proofErr w:type="gramEnd"/>
      <w:r w:rsidRPr="00212122">
        <w:rPr>
          <w:rFonts w:eastAsia="Calibri" w:cs="Arial"/>
          <w:bCs/>
          <w:sz w:val="20"/>
          <w:szCs w:val="20"/>
        </w:rPr>
        <w:t xml:space="preserve"> relations avec la Ligue de …………………………….. ;</w:t>
      </w:r>
    </w:p>
    <w:p w14:paraId="3B3BCA15" w14:textId="254019E4" w:rsidR="00212122" w:rsidRPr="00212122" w:rsidRDefault="00212122" w:rsidP="00A949C7">
      <w:pPr>
        <w:pStyle w:val="Paragraphedeliste"/>
        <w:numPr>
          <w:ilvl w:val="0"/>
          <w:numId w:val="3"/>
        </w:numPr>
        <w:spacing w:after="0" w:line="240" w:lineRule="auto"/>
        <w:jc w:val="both"/>
        <w:rPr>
          <w:rFonts w:eastAsia="Calibri" w:cs="Arial"/>
          <w:bCs/>
          <w:sz w:val="20"/>
          <w:szCs w:val="20"/>
        </w:rPr>
      </w:pPr>
      <w:proofErr w:type="spellStart"/>
      <w:proofErr w:type="gramStart"/>
      <w:r w:rsidRPr="00212122">
        <w:rPr>
          <w:rFonts w:eastAsia="Calibri" w:cs="Arial"/>
          <w:bCs/>
          <w:sz w:val="20"/>
          <w:szCs w:val="20"/>
        </w:rPr>
        <w:t>l</w:t>
      </w:r>
      <w:proofErr w:type="gramEnd"/>
      <w:r w:rsidRPr="00212122">
        <w:rPr>
          <w:rFonts w:eastAsia="Calibri" w:cs="Arial"/>
          <w:bCs/>
          <w:sz w:val="20"/>
          <w:szCs w:val="20"/>
        </w:rPr>
        <w:t xml:space="preserve"> es</w:t>
      </w:r>
      <w:proofErr w:type="spellEnd"/>
      <w:r w:rsidRPr="00212122">
        <w:rPr>
          <w:rFonts w:eastAsia="Calibri" w:cs="Arial"/>
          <w:bCs/>
          <w:sz w:val="20"/>
          <w:szCs w:val="20"/>
        </w:rPr>
        <w:t xml:space="preserve"> relations avec les autres comités départementaux de la Ligue de ……………………………… ;</w:t>
      </w:r>
    </w:p>
    <w:p w14:paraId="2991A4A6" w14:textId="6E02157F" w:rsidR="00212122" w:rsidRPr="00212122" w:rsidRDefault="00212122" w:rsidP="00A949C7">
      <w:pPr>
        <w:pStyle w:val="Paragraphedeliste"/>
        <w:numPr>
          <w:ilvl w:val="0"/>
          <w:numId w:val="3"/>
        </w:numPr>
        <w:spacing w:after="0" w:line="240" w:lineRule="auto"/>
        <w:jc w:val="both"/>
        <w:rPr>
          <w:rFonts w:eastAsia="Calibri" w:cs="Arial"/>
          <w:bCs/>
          <w:sz w:val="20"/>
          <w:szCs w:val="20"/>
        </w:rPr>
      </w:pPr>
      <w:proofErr w:type="gramStart"/>
      <w:r w:rsidRPr="00212122">
        <w:rPr>
          <w:rFonts w:eastAsia="Calibri" w:cs="Arial"/>
          <w:bCs/>
          <w:sz w:val="20"/>
          <w:szCs w:val="20"/>
        </w:rPr>
        <w:t>l’aide</w:t>
      </w:r>
      <w:proofErr w:type="gramEnd"/>
      <w:r w:rsidRPr="00212122">
        <w:rPr>
          <w:rFonts w:eastAsia="Calibri" w:cs="Arial"/>
          <w:bCs/>
          <w:sz w:val="20"/>
          <w:szCs w:val="20"/>
        </w:rPr>
        <w:t xml:space="preserve"> technique, morale et matérielle donnée aux associations qui la composent ;</w:t>
      </w:r>
    </w:p>
    <w:p w14:paraId="1646B953" w14:textId="6C9C562D" w:rsidR="00212122" w:rsidRPr="00212122" w:rsidRDefault="00212122" w:rsidP="00A949C7">
      <w:pPr>
        <w:pStyle w:val="Paragraphedeliste"/>
        <w:numPr>
          <w:ilvl w:val="0"/>
          <w:numId w:val="3"/>
        </w:numPr>
        <w:spacing w:after="0" w:line="240" w:lineRule="auto"/>
        <w:jc w:val="both"/>
        <w:rPr>
          <w:rFonts w:eastAsia="Calibri" w:cs="Arial"/>
          <w:bCs/>
          <w:sz w:val="20"/>
          <w:szCs w:val="20"/>
        </w:rPr>
      </w:pPr>
      <w:proofErr w:type="gramStart"/>
      <w:r w:rsidRPr="00212122">
        <w:rPr>
          <w:rFonts w:eastAsia="Calibri" w:cs="Arial"/>
          <w:bCs/>
          <w:sz w:val="20"/>
          <w:szCs w:val="20"/>
        </w:rPr>
        <w:t>la</w:t>
      </w:r>
      <w:proofErr w:type="gramEnd"/>
      <w:r w:rsidRPr="00212122">
        <w:rPr>
          <w:rFonts w:eastAsia="Calibri" w:cs="Arial"/>
          <w:bCs/>
          <w:sz w:val="20"/>
          <w:szCs w:val="20"/>
        </w:rPr>
        <w:t xml:space="preserve"> tenue d’assemblées périodiques, de conférences, de cours, de stages et d’actions de formation ;</w:t>
      </w:r>
    </w:p>
    <w:p w14:paraId="6A69A096" w14:textId="00525ED6" w:rsidR="00212122" w:rsidRPr="00212122" w:rsidRDefault="00212122" w:rsidP="00A949C7">
      <w:pPr>
        <w:pStyle w:val="Paragraphedeliste"/>
        <w:numPr>
          <w:ilvl w:val="0"/>
          <w:numId w:val="3"/>
        </w:numPr>
        <w:spacing w:after="0" w:line="240" w:lineRule="auto"/>
        <w:jc w:val="both"/>
        <w:rPr>
          <w:rFonts w:eastAsia="Calibri" w:cs="Arial"/>
          <w:bCs/>
          <w:sz w:val="20"/>
          <w:szCs w:val="20"/>
        </w:rPr>
      </w:pPr>
      <w:proofErr w:type="gramStart"/>
      <w:r w:rsidRPr="00212122">
        <w:rPr>
          <w:rFonts w:eastAsia="Calibri" w:cs="Arial"/>
          <w:bCs/>
          <w:sz w:val="20"/>
          <w:szCs w:val="20"/>
        </w:rPr>
        <w:t>l’organisation</w:t>
      </w:r>
      <w:proofErr w:type="gramEnd"/>
      <w:r w:rsidRPr="00212122">
        <w:rPr>
          <w:rFonts w:eastAsia="Calibri" w:cs="Arial"/>
          <w:bCs/>
          <w:sz w:val="20"/>
          <w:szCs w:val="20"/>
        </w:rPr>
        <w:t xml:space="preserve"> de compétitions et la participation aux épreuves officielles nationales et internationales ;</w:t>
      </w:r>
    </w:p>
    <w:p w14:paraId="6DFCD66A" w14:textId="16148092" w:rsidR="008028D8" w:rsidRPr="00212122" w:rsidRDefault="00212122" w:rsidP="00A949C7">
      <w:pPr>
        <w:pStyle w:val="Paragraphedeliste"/>
        <w:numPr>
          <w:ilvl w:val="0"/>
          <w:numId w:val="3"/>
        </w:numPr>
        <w:spacing w:after="0" w:line="240" w:lineRule="auto"/>
        <w:jc w:val="both"/>
        <w:rPr>
          <w:rFonts w:eastAsia="Calibri" w:cs="Arial"/>
          <w:bCs/>
          <w:sz w:val="20"/>
          <w:szCs w:val="20"/>
        </w:rPr>
      </w:pPr>
      <w:proofErr w:type="gramStart"/>
      <w:r w:rsidRPr="00212122">
        <w:rPr>
          <w:rFonts w:eastAsia="Calibri" w:cs="Arial"/>
          <w:bCs/>
          <w:sz w:val="20"/>
          <w:szCs w:val="20"/>
        </w:rPr>
        <w:t>les</w:t>
      </w:r>
      <w:proofErr w:type="gramEnd"/>
      <w:r w:rsidRPr="00212122">
        <w:rPr>
          <w:rFonts w:eastAsia="Calibri" w:cs="Arial"/>
          <w:bCs/>
          <w:sz w:val="20"/>
          <w:szCs w:val="20"/>
        </w:rPr>
        <w:t xml:space="preserve"> relations avec les pouvoirs publics, en particulier les Directions chargées des Sports.</w:t>
      </w:r>
    </w:p>
    <w:p w14:paraId="6BABEF58" w14:textId="77777777" w:rsidR="008028D8" w:rsidRDefault="008028D8" w:rsidP="00BA4996">
      <w:pPr>
        <w:spacing w:after="0" w:line="240" w:lineRule="auto"/>
        <w:jc w:val="both"/>
        <w:rPr>
          <w:rFonts w:eastAsia="Calibri" w:cs="Arial"/>
          <w:sz w:val="20"/>
          <w:szCs w:val="20"/>
        </w:rPr>
      </w:pPr>
    </w:p>
    <w:p w14:paraId="7997504C" w14:textId="77777777" w:rsidR="006116C6" w:rsidRPr="006116C6" w:rsidRDefault="006116C6" w:rsidP="00BA4996">
      <w:pPr>
        <w:spacing w:after="0" w:line="240" w:lineRule="auto"/>
        <w:jc w:val="both"/>
        <w:rPr>
          <w:rFonts w:eastAsia="Calibri" w:cs="Arial"/>
          <w:b/>
          <w:sz w:val="20"/>
          <w:szCs w:val="20"/>
        </w:rPr>
      </w:pPr>
      <w:r w:rsidRPr="006116C6">
        <w:rPr>
          <w:rFonts w:eastAsia="Calibri" w:cs="Arial"/>
          <w:b/>
          <w:sz w:val="20"/>
          <w:szCs w:val="20"/>
        </w:rPr>
        <w:t xml:space="preserve">TITRE II - </w:t>
      </w:r>
      <w:r w:rsidRPr="006116C6">
        <w:rPr>
          <w:rFonts w:eastAsia="Calibri" w:cs="Arial"/>
          <w:b/>
          <w:color w:val="76923C" w:themeColor="accent3" w:themeShade="BF"/>
          <w:sz w:val="20"/>
          <w:szCs w:val="20"/>
        </w:rPr>
        <w:t xml:space="preserve">ADMINISTRATION ET FONCTIONNEMENT </w:t>
      </w:r>
    </w:p>
    <w:p w14:paraId="3CF05D69" w14:textId="77777777" w:rsidR="006116C6" w:rsidRPr="006116C6" w:rsidRDefault="006116C6" w:rsidP="00BA4996">
      <w:pPr>
        <w:spacing w:after="0" w:line="240" w:lineRule="auto"/>
        <w:jc w:val="both"/>
        <w:rPr>
          <w:rFonts w:eastAsia="Calibri" w:cs="Arial"/>
          <w:b/>
          <w:sz w:val="20"/>
          <w:szCs w:val="20"/>
        </w:rPr>
      </w:pPr>
    </w:p>
    <w:p w14:paraId="6C3C4AE7" w14:textId="5F2961E0" w:rsidR="006116C6" w:rsidRPr="006116C6" w:rsidRDefault="006116C6" w:rsidP="00BA4996">
      <w:pPr>
        <w:spacing w:after="0" w:line="240" w:lineRule="auto"/>
        <w:jc w:val="both"/>
        <w:rPr>
          <w:rFonts w:eastAsia="Calibri" w:cs="Arial"/>
          <w:b/>
          <w:caps/>
          <w:sz w:val="20"/>
          <w:szCs w:val="20"/>
        </w:rPr>
      </w:pPr>
      <w:r w:rsidRPr="006116C6">
        <w:rPr>
          <w:rFonts w:eastAsia="Calibri" w:cs="Arial"/>
          <w:b/>
          <w:caps/>
          <w:color w:val="76923C" w:themeColor="accent3" w:themeShade="BF"/>
          <w:sz w:val="20"/>
          <w:szCs w:val="20"/>
        </w:rPr>
        <w:t xml:space="preserve">Section I </w:t>
      </w:r>
      <w:r w:rsidRPr="006116C6">
        <w:rPr>
          <w:rFonts w:eastAsia="Calibri" w:cs="Arial"/>
          <w:b/>
          <w:caps/>
          <w:sz w:val="20"/>
          <w:szCs w:val="20"/>
        </w:rPr>
        <w:t xml:space="preserve">- </w:t>
      </w:r>
      <w:r w:rsidR="00075A24">
        <w:rPr>
          <w:rFonts w:eastAsia="Calibri" w:cs="Arial"/>
          <w:b/>
          <w:caps/>
          <w:sz w:val="20"/>
          <w:szCs w:val="20"/>
        </w:rPr>
        <w:t>assemblée</w:t>
      </w:r>
      <w:r w:rsidRPr="006116C6">
        <w:rPr>
          <w:rFonts w:eastAsia="Calibri" w:cs="Arial"/>
          <w:b/>
          <w:caps/>
          <w:sz w:val="20"/>
          <w:szCs w:val="20"/>
        </w:rPr>
        <w:t xml:space="preserve"> générale </w:t>
      </w:r>
    </w:p>
    <w:p w14:paraId="60125DE0" w14:textId="77777777" w:rsidR="006116C6" w:rsidRPr="006116C6" w:rsidRDefault="006116C6" w:rsidP="00BA4996">
      <w:pPr>
        <w:spacing w:after="0" w:line="240" w:lineRule="auto"/>
        <w:jc w:val="both"/>
        <w:rPr>
          <w:rFonts w:eastAsia="Calibri" w:cs="Arial"/>
          <w:b/>
          <w:i/>
          <w:caps/>
          <w:sz w:val="20"/>
          <w:szCs w:val="20"/>
        </w:rPr>
      </w:pPr>
    </w:p>
    <w:p w14:paraId="21C3A2C0" w14:textId="240285E0" w:rsidR="00120072" w:rsidRPr="00120072" w:rsidRDefault="006116C6" w:rsidP="00BA4996">
      <w:pPr>
        <w:spacing w:after="0" w:line="240" w:lineRule="auto"/>
        <w:jc w:val="both"/>
        <w:rPr>
          <w:rFonts w:eastAsia="Calibri" w:cs="Arial"/>
          <w:b/>
          <w:sz w:val="20"/>
          <w:szCs w:val="20"/>
          <w:u w:val="single"/>
        </w:rPr>
      </w:pPr>
      <w:r w:rsidRPr="006116C6">
        <w:rPr>
          <w:rFonts w:eastAsia="Calibri" w:cs="Arial"/>
          <w:b/>
          <w:sz w:val="20"/>
          <w:szCs w:val="20"/>
          <w:u w:val="single"/>
        </w:rPr>
        <w:t xml:space="preserve">Article </w:t>
      </w:r>
      <w:r w:rsidR="009241CB">
        <w:rPr>
          <w:rFonts w:eastAsia="Calibri" w:cs="Arial"/>
          <w:b/>
          <w:sz w:val="20"/>
          <w:szCs w:val="20"/>
          <w:u w:val="single"/>
        </w:rPr>
        <w:t>4</w:t>
      </w:r>
      <w:r w:rsidRPr="006116C6">
        <w:rPr>
          <w:rFonts w:eastAsia="Calibri" w:cs="Arial"/>
          <w:b/>
          <w:sz w:val="20"/>
          <w:szCs w:val="20"/>
          <w:u w:val="single"/>
        </w:rPr>
        <w:t xml:space="preserve"> - </w:t>
      </w:r>
      <w:r w:rsidR="00120072" w:rsidRPr="00120072">
        <w:rPr>
          <w:rFonts w:eastAsia="Calibri" w:cs="Arial"/>
          <w:b/>
          <w:sz w:val="20"/>
          <w:szCs w:val="20"/>
          <w:u w:val="single"/>
        </w:rPr>
        <w:t>Types d’Assemblée générale</w:t>
      </w:r>
    </w:p>
    <w:p w14:paraId="361D61F9" w14:textId="77777777" w:rsidR="00120072" w:rsidRDefault="00120072" w:rsidP="00BA4996">
      <w:pPr>
        <w:spacing w:after="0" w:line="240" w:lineRule="auto"/>
        <w:jc w:val="both"/>
        <w:rPr>
          <w:rFonts w:eastAsia="Calibri" w:cs="Arial"/>
          <w:bCs/>
          <w:sz w:val="20"/>
          <w:szCs w:val="20"/>
        </w:rPr>
      </w:pPr>
    </w:p>
    <w:p w14:paraId="694757DF" w14:textId="381FA845" w:rsidR="00120072" w:rsidRPr="00120072" w:rsidRDefault="009241CB" w:rsidP="00BA4996">
      <w:pPr>
        <w:spacing w:after="0" w:line="240" w:lineRule="auto"/>
        <w:jc w:val="both"/>
        <w:rPr>
          <w:rFonts w:eastAsia="Calibri" w:cs="Arial"/>
          <w:b/>
          <w:sz w:val="20"/>
          <w:szCs w:val="20"/>
        </w:rPr>
      </w:pPr>
      <w:r>
        <w:rPr>
          <w:rFonts w:eastAsia="Calibri" w:cs="Arial"/>
          <w:b/>
          <w:sz w:val="20"/>
          <w:szCs w:val="20"/>
        </w:rPr>
        <w:t>4</w:t>
      </w:r>
      <w:r w:rsidR="00120072" w:rsidRPr="00120072">
        <w:rPr>
          <w:rFonts w:eastAsia="Calibri" w:cs="Arial"/>
          <w:b/>
          <w:sz w:val="20"/>
          <w:szCs w:val="20"/>
        </w:rPr>
        <w:t>.1.</w:t>
      </w:r>
      <w:r w:rsidR="00120072" w:rsidRPr="00120072">
        <w:rPr>
          <w:rFonts w:eastAsia="Calibri" w:cs="Arial"/>
          <w:bCs/>
          <w:sz w:val="20"/>
          <w:szCs w:val="20"/>
        </w:rPr>
        <w:t xml:space="preserve"> </w:t>
      </w:r>
      <w:r w:rsidR="00120072" w:rsidRPr="00120072">
        <w:rPr>
          <w:rFonts w:eastAsia="Calibri" w:cs="Arial"/>
          <w:b/>
          <w:sz w:val="20"/>
          <w:szCs w:val="20"/>
        </w:rPr>
        <w:t>Les différents types d’Assemblée générale sont :</w:t>
      </w:r>
    </w:p>
    <w:p w14:paraId="7102ED39" w14:textId="7A399367" w:rsidR="00120072" w:rsidRPr="00120072" w:rsidRDefault="00120072" w:rsidP="00A949C7">
      <w:pPr>
        <w:pStyle w:val="Paragraphedeliste"/>
        <w:numPr>
          <w:ilvl w:val="0"/>
          <w:numId w:val="1"/>
        </w:numPr>
        <w:spacing w:after="0" w:line="240" w:lineRule="auto"/>
        <w:jc w:val="both"/>
        <w:rPr>
          <w:rFonts w:eastAsia="Calibri" w:cs="Arial"/>
          <w:b/>
          <w:sz w:val="20"/>
          <w:szCs w:val="20"/>
        </w:rPr>
      </w:pPr>
      <w:proofErr w:type="gramStart"/>
      <w:r w:rsidRPr="00120072">
        <w:rPr>
          <w:rFonts w:eastAsia="Calibri" w:cs="Arial"/>
          <w:b/>
          <w:sz w:val="20"/>
          <w:szCs w:val="20"/>
        </w:rPr>
        <w:t>l’Assemblée</w:t>
      </w:r>
      <w:proofErr w:type="gramEnd"/>
      <w:r w:rsidRPr="00120072">
        <w:rPr>
          <w:rFonts w:eastAsia="Calibri" w:cs="Arial"/>
          <w:b/>
          <w:sz w:val="20"/>
          <w:szCs w:val="20"/>
        </w:rPr>
        <w:t xml:space="preserve"> générale ordinaire,</w:t>
      </w:r>
    </w:p>
    <w:p w14:paraId="185398BF" w14:textId="4CE33C1C" w:rsidR="00120072" w:rsidRPr="00120072" w:rsidRDefault="00120072" w:rsidP="00A949C7">
      <w:pPr>
        <w:pStyle w:val="Paragraphedeliste"/>
        <w:numPr>
          <w:ilvl w:val="0"/>
          <w:numId w:val="1"/>
        </w:numPr>
        <w:spacing w:after="0" w:line="240" w:lineRule="auto"/>
        <w:jc w:val="both"/>
        <w:rPr>
          <w:rFonts w:eastAsia="Calibri" w:cs="Arial"/>
          <w:b/>
          <w:sz w:val="20"/>
          <w:szCs w:val="20"/>
        </w:rPr>
      </w:pPr>
      <w:proofErr w:type="gramStart"/>
      <w:r w:rsidRPr="00120072">
        <w:rPr>
          <w:rFonts w:eastAsia="Calibri" w:cs="Arial"/>
          <w:b/>
          <w:sz w:val="20"/>
          <w:szCs w:val="20"/>
        </w:rPr>
        <w:t>l’Assemblée</w:t>
      </w:r>
      <w:proofErr w:type="gramEnd"/>
      <w:r w:rsidRPr="00120072">
        <w:rPr>
          <w:rFonts w:eastAsia="Calibri" w:cs="Arial"/>
          <w:b/>
          <w:sz w:val="20"/>
          <w:szCs w:val="20"/>
        </w:rPr>
        <w:t xml:space="preserve"> générale élective,</w:t>
      </w:r>
    </w:p>
    <w:p w14:paraId="5A17A6BC" w14:textId="2A1D0954" w:rsidR="00120072" w:rsidRPr="00120072" w:rsidRDefault="00120072" w:rsidP="00A949C7">
      <w:pPr>
        <w:pStyle w:val="Paragraphedeliste"/>
        <w:numPr>
          <w:ilvl w:val="0"/>
          <w:numId w:val="1"/>
        </w:numPr>
        <w:spacing w:after="0" w:line="240" w:lineRule="auto"/>
        <w:jc w:val="both"/>
        <w:rPr>
          <w:rFonts w:eastAsia="Calibri" w:cs="Arial"/>
          <w:b/>
          <w:sz w:val="20"/>
          <w:szCs w:val="20"/>
        </w:rPr>
      </w:pPr>
      <w:proofErr w:type="gramStart"/>
      <w:r w:rsidRPr="00120072">
        <w:rPr>
          <w:rFonts w:eastAsia="Calibri" w:cs="Arial"/>
          <w:b/>
          <w:sz w:val="20"/>
          <w:szCs w:val="20"/>
        </w:rPr>
        <w:t>l’Assemblée</w:t>
      </w:r>
      <w:proofErr w:type="gramEnd"/>
      <w:r w:rsidRPr="00120072">
        <w:rPr>
          <w:rFonts w:eastAsia="Calibri" w:cs="Arial"/>
          <w:b/>
          <w:sz w:val="20"/>
          <w:szCs w:val="20"/>
        </w:rPr>
        <w:t xml:space="preserve"> générale exceptionnelle,</w:t>
      </w:r>
    </w:p>
    <w:p w14:paraId="586461D9" w14:textId="24E78A90" w:rsidR="00120072" w:rsidRPr="00120072" w:rsidRDefault="00120072" w:rsidP="00A949C7">
      <w:pPr>
        <w:pStyle w:val="Paragraphedeliste"/>
        <w:numPr>
          <w:ilvl w:val="0"/>
          <w:numId w:val="1"/>
        </w:numPr>
        <w:spacing w:after="0" w:line="240" w:lineRule="auto"/>
        <w:jc w:val="both"/>
        <w:rPr>
          <w:rFonts w:eastAsia="Calibri" w:cs="Arial"/>
          <w:b/>
          <w:sz w:val="20"/>
          <w:szCs w:val="20"/>
        </w:rPr>
      </w:pPr>
      <w:proofErr w:type="gramStart"/>
      <w:r w:rsidRPr="00120072">
        <w:rPr>
          <w:rFonts w:eastAsia="Calibri" w:cs="Arial"/>
          <w:b/>
          <w:sz w:val="20"/>
          <w:szCs w:val="20"/>
        </w:rPr>
        <w:t>l’Assemblée</w:t>
      </w:r>
      <w:proofErr w:type="gramEnd"/>
      <w:r w:rsidRPr="00120072">
        <w:rPr>
          <w:rFonts w:eastAsia="Calibri" w:cs="Arial"/>
          <w:b/>
          <w:sz w:val="20"/>
          <w:szCs w:val="20"/>
        </w:rPr>
        <w:t xml:space="preserve"> générale extraordinaire.</w:t>
      </w:r>
    </w:p>
    <w:p w14:paraId="414A45DA" w14:textId="77777777" w:rsidR="00120072" w:rsidRPr="00120072" w:rsidRDefault="00120072" w:rsidP="00BA4996">
      <w:pPr>
        <w:spacing w:after="0" w:line="240" w:lineRule="auto"/>
        <w:jc w:val="both"/>
        <w:rPr>
          <w:rFonts w:eastAsia="Calibri" w:cs="Arial"/>
          <w:b/>
          <w:sz w:val="20"/>
          <w:szCs w:val="20"/>
        </w:rPr>
      </w:pPr>
    </w:p>
    <w:p w14:paraId="4A448D64" w14:textId="07ED9A6F" w:rsidR="00120072" w:rsidRPr="00120072" w:rsidRDefault="00120072" w:rsidP="00BA4996">
      <w:pPr>
        <w:spacing w:after="0" w:line="240" w:lineRule="auto"/>
        <w:jc w:val="both"/>
        <w:rPr>
          <w:rFonts w:eastAsia="Calibri" w:cs="Arial"/>
          <w:b/>
          <w:sz w:val="20"/>
          <w:szCs w:val="20"/>
        </w:rPr>
      </w:pPr>
      <w:r w:rsidRPr="00120072">
        <w:rPr>
          <w:rFonts w:eastAsia="Calibri" w:cs="Arial"/>
          <w:b/>
          <w:sz w:val="20"/>
          <w:szCs w:val="20"/>
        </w:rPr>
        <w:lastRenderedPageBreak/>
        <w:t>En tant que de besoin, plusieurs types d’assemblées générales peuvent se tenir le même jour, chacune devant alors se dérouler selon les règles qui lui sont propres.</w:t>
      </w:r>
    </w:p>
    <w:p w14:paraId="4FF584AC" w14:textId="77777777" w:rsidR="00120072" w:rsidRPr="00120072" w:rsidRDefault="00120072" w:rsidP="00BA4996">
      <w:pPr>
        <w:spacing w:after="0" w:line="240" w:lineRule="auto"/>
        <w:jc w:val="both"/>
        <w:rPr>
          <w:rFonts w:eastAsia="Calibri" w:cs="Arial"/>
          <w:b/>
          <w:sz w:val="20"/>
          <w:szCs w:val="20"/>
        </w:rPr>
      </w:pPr>
    </w:p>
    <w:p w14:paraId="42F108CC" w14:textId="2BE6CAB9" w:rsidR="00120072" w:rsidRPr="00120072" w:rsidRDefault="009241CB" w:rsidP="00BA4996">
      <w:pPr>
        <w:spacing w:after="0" w:line="240" w:lineRule="auto"/>
        <w:jc w:val="both"/>
        <w:rPr>
          <w:rFonts w:eastAsia="Calibri" w:cs="Arial"/>
          <w:b/>
          <w:sz w:val="20"/>
          <w:szCs w:val="20"/>
        </w:rPr>
      </w:pPr>
      <w:r>
        <w:rPr>
          <w:rFonts w:eastAsia="Calibri" w:cs="Arial"/>
          <w:b/>
          <w:sz w:val="20"/>
          <w:szCs w:val="20"/>
        </w:rPr>
        <w:t>4</w:t>
      </w:r>
      <w:r w:rsidR="00120072" w:rsidRPr="00120072">
        <w:rPr>
          <w:rFonts w:eastAsia="Calibri" w:cs="Arial"/>
          <w:b/>
          <w:sz w:val="20"/>
          <w:szCs w:val="20"/>
        </w:rPr>
        <w:t>.2. Assemblée générale ordinaire</w:t>
      </w:r>
    </w:p>
    <w:p w14:paraId="3CA68878" w14:textId="77777777" w:rsidR="00120072" w:rsidRPr="00120072" w:rsidRDefault="00120072" w:rsidP="00BA4996">
      <w:pPr>
        <w:spacing w:after="0" w:line="240" w:lineRule="auto"/>
        <w:jc w:val="both"/>
        <w:rPr>
          <w:rFonts w:eastAsia="Calibri" w:cs="Arial"/>
          <w:b/>
          <w:sz w:val="20"/>
          <w:szCs w:val="20"/>
        </w:rPr>
      </w:pPr>
    </w:p>
    <w:p w14:paraId="64D67E34" w14:textId="7A2C8D9A" w:rsidR="00120072" w:rsidRPr="00120072" w:rsidRDefault="00120072" w:rsidP="00BA4996">
      <w:pPr>
        <w:spacing w:after="0" w:line="240" w:lineRule="auto"/>
        <w:jc w:val="both"/>
        <w:rPr>
          <w:rFonts w:eastAsia="Calibri" w:cs="Arial"/>
          <w:b/>
          <w:sz w:val="20"/>
          <w:szCs w:val="20"/>
        </w:rPr>
      </w:pPr>
      <w:r w:rsidRPr="00120072">
        <w:rPr>
          <w:rFonts w:eastAsia="Calibri" w:cs="Arial"/>
          <w:b/>
          <w:sz w:val="20"/>
          <w:szCs w:val="20"/>
        </w:rPr>
        <w:t>L’Assemblée générale se réunit en session ordinaire une fois par année sportive. Elle est notamment consacrée à l’examen du rapport moral de l’année sportive écoulée et du rapport financier.</w:t>
      </w:r>
    </w:p>
    <w:p w14:paraId="57C34AC2" w14:textId="77777777" w:rsidR="00120072" w:rsidRPr="00120072" w:rsidRDefault="00120072" w:rsidP="00BA4996">
      <w:pPr>
        <w:spacing w:after="0" w:line="240" w:lineRule="auto"/>
        <w:jc w:val="both"/>
        <w:rPr>
          <w:rFonts w:eastAsia="Calibri" w:cs="Arial"/>
          <w:b/>
          <w:sz w:val="20"/>
          <w:szCs w:val="20"/>
        </w:rPr>
      </w:pPr>
    </w:p>
    <w:p w14:paraId="13B47B71" w14:textId="0BF26D34" w:rsidR="00120072" w:rsidRPr="00120072" w:rsidRDefault="009241CB" w:rsidP="00BA4996">
      <w:pPr>
        <w:spacing w:after="0" w:line="240" w:lineRule="auto"/>
        <w:jc w:val="both"/>
        <w:rPr>
          <w:rFonts w:eastAsia="Calibri" w:cs="Arial"/>
          <w:b/>
          <w:sz w:val="20"/>
          <w:szCs w:val="20"/>
        </w:rPr>
      </w:pPr>
      <w:r>
        <w:rPr>
          <w:rFonts w:eastAsia="Calibri" w:cs="Arial"/>
          <w:b/>
          <w:sz w:val="20"/>
          <w:szCs w:val="20"/>
        </w:rPr>
        <w:t>4</w:t>
      </w:r>
      <w:r w:rsidR="00120072" w:rsidRPr="00120072">
        <w:rPr>
          <w:rFonts w:eastAsia="Calibri" w:cs="Arial"/>
          <w:b/>
          <w:sz w:val="20"/>
          <w:szCs w:val="20"/>
        </w:rPr>
        <w:t>.3. Assemblée générale élective</w:t>
      </w:r>
    </w:p>
    <w:p w14:paraId="7FE2591E" w14:textId="77777777" w:rsidR="00120072" w:rsidRPr="00120072" w:rsidRDefault="00120072" w:rsidP="00BA4996">
      <w:pPr>
        <w:spacing w:after="0" w:line="240" w:lineRule="auto"/>
        <w:jc w:val="both"/>
        <w:rPr>
          <w:rFonts w:eastAsia="Calibri" w:cs="Arial"/>
          <w:b/>
          <w:sz w:val="20"/>
          <w:szCs w:val="20"/>
        </w:rPr>
      </w:pPr>
    </w:p>
    <w:p w14:paraId="47B04678" w14:textId="6E108014" w:rsidR="00120072" w:rsidRPr="00120072" w:rsidRDefault="00120072" w:rsidP="00BA4996">
      <w:pPr>
        <w:spacing w:after="0" w:line="240" w:lineRule="auto"/>
        <w:jc w:val="both"/>
        <w:rPr>
          <w:rFonts w:eastAsia="Calibri" w:cs="Arial"/>
          <w:b/>
          <w:sz w:val="20"/>
          <w:szCs w:val="20"/>
        </w:rPr>
      </w:pPr>
      <w:r w:rsidRPr="00120072">
        <w:rPr>
          <w:rFonts w:eastAsia="Calibri" w:cs="Arial"/>
          <w:b/>
          <w:sz w:val="20"/>
          <w:szCs w:val="20"/>
        </w:rPr>
        <w:t>L’Assemblée générale élective a lieu en vue de procéder à l’élection des membres du Comité de direction, en ce compris celle du président, ou à leur révocation collective.</w:t>
      </w:r>
    </w:p>
    <w:p w14:paraId="689BF795" w14:textId="77777777" w:rsidR="00120072" w:rsidRPr="00120072" w:rsidRDefault="00120072" w:rsidP="00BA4996">
      <w:pPr>
        <w:spacing w:after="0" w:line="240" w:lineRule="auto"/>
        <w:jc w:val="both"/>
        <w:rPr>
          <w:rFonts w:eastAsia="Calibri" w:cs="Arial"/>
          <w:b/>
          <w:sz w:val="20"/>
          <w:szCs w:val="20"/>
        </w:rPr>
      </w:pPr>
    </w:p>
    <w:p w14:paraId="508C49A7" w14:textId="2D028C73" w:rsidR="00120072" w:rsidRPr="00120072" w:rsidRDefault="009241CB" w:rsidP="00BA4996">
      <w:pPr>
        <w:spacing w:after="0" w:line="240" w:lineRule="auto"/>
        <w:jc w:val="both"/>
        <w:rPr>
          <w:rFonts w:eastAsia="Calibri" w:cs="Arial"/>
          <w:b/>
          <w:sz w:val="20"/>
          <w:szCs w:val="20"/>
        </w:rPr>
      </w:pPr>
      <w:r>
        <w:rPr>
          <w:rFonts w:eastAsia="Calibri" w:cs="Arial"/>
          <w:b/>
          <w:sz w:val="20"/>
          <w:szCs w:val="20"/>
        </w:rPr>
        <w:t>4</w:t>
      </w:r>
      <w:r w:rsidR="00120072" w:rsidRPr="00120072">
        <w:rPr>
          <w:rFonts w:eastAsia="Calibri" w:cs="Arial"/>
          <w:b/>
          <w:sz w:val="20"/>
          <w:szCs w:val="20"/>
        </w:rPr>
        <w:t>.4. Assemblée générale exceptionnelle</w:t>
      </w:r>
    </w:p>
    <w:p w14:paraId="1E364BB6" w14:textId="77777777" w:rsidR="00120072" w:rsidRPr="00120072" w:rsidRDefault="00120072" w:rsidP="00BA4996">
      <w:pPr>
        <w:spacing w:after="0" w:line="240" w:lineRule="auto"/>
        <w:jc w:val="both"/>
        <w:rPr>
          <w:rFonts w:eastAsia="Calibri" w:cs="Arial"/>
          <w:b/>
          <w:sz w:val="20"/>
          <w:szCs w:val="20"/>
        </w:rPr>
      </w:pPr>
    </w:p>
    <w:p w14:paraId="64B51AE7" w14:textId="18304581" w:rsidR="00120072" w:rsidRPr="00120072" w:rsidRDefault="00120072" w:rsidP="00BA4996">
      <w:pPr>
        <w:spacing w:after="0" w:line="240" w:lineRule="auto"/>
        <w:jc w:val="both"/>
        <w:rPr>
          <w:rFonts w:eastAsia="Calibri" w:cs="Arial"/>
          <w:b/>
          <w:sz w:val="20"/>
          <w:szCs w:val="20"/>
        </w:rPr>
      </w:pPr>
      <w:r w:rsidRPr="00120072">
        <w:rPr>
          <w:rFonts w:eastAsia="Calibri" w:cs="Arial"/>
          <w:b/>
          <w:sz w:val="20"/>
          <w:szCs w:val="20"/>
        </w:rPr>
        <w:t>L’Assemblée générale se réunit en session exceptionnelle sur tout sujet, y compris relevant habituellement de la compétence d’un autre organe que l’Assemblée générale de l’organisme concerné, sur décision du Comité de direction ou à la demande du tiers au moins des membres de l’Assemblée générale ordinaire représentant au moins le tiers des voix.</w:t>
      </w:r>
    </w:p>
    <w:p w14:paraId="54593E0B" w14:textId="77777777" w:rsidR="00120072" w:rsidRPr="00120072" w:rsidRDefault="00120072" w:rsidP="00BA4996">
      <w:pPr>
        <w:spacing w:after="0" w:line="240" w:lineRule="auto"/>
        <w:jc w:val="both"/>
        <w:rPr>
          <w:rFonts w:eastAsia="Calibri" w:cs="Arial"/>
          <w:b/>
          <w:sz w:val="20"/>
          <w:szCs w:val="20"/>
        </w:rPr>
      </w:pPr>
    </w:p>
    <w:p w14:paraId="2363F8DC" w14:textId="7439DEE3" w:rsidR="00120072" w:rsidRPr="00120072" w:rsidRDefault="00120072" w:rsidP="00BA4996">
      <w:pPr>
        <w:spacing w:after="0" w:line="240" w:lineRule="auto"/>
        <w:jc w:val="both"/>
        <w:rPr>
          <w:rFonts w:eastAsia="Calibri" w:cs="Arial"/>
          <w:b/>
          <w:sz w:val="20"/>
          <w:szCs w:val="20"/>
          <w:u w:val="single"/>
        </w:rPr>
      </w:pPr>
      <w:r w:rsidRPr="00120072">
        <w:rPr>
          <w:rFonts w:eastAsia="Calibri" w:cs="Arial"/>
          <w:b/>
          <w:sz w:val="20"/>
          <w:szCs w:val="20"/>
        </w:rPr>
        <w:t>Sauf disposition spécifique, les autres règles applicables sont celles des assemblées générales ordinaires.</w:t>
      </w:r>
    </w:p>
    <w:p w14:paraId="1062084E" w14:textId="77777777" w:rsidR="00120072" w:rsidRPr="00120072" w:rsidRDefault="00120072" w:rsidP="00BA4996">
      <w:pPr>
        <w:spacing w:after="0" w:line="240" w:lineRule="auto"/>
        <w:jc w:val="both"/>
        <w:rPr>
          <w:rFonts w:eastAsia="Calibri" w:cs="Arial"/>
          <w:b/>
          <w:sz w:val="20"/>
          <w:szCs w:val="20"/>
        </w:rPr>
      </w:pPr>
    </w:p>
    <w:p w14:paraId="36C1D6D0" w14:textId="15223363" w:rsidR="00120072" w:rsidRPr="00120072" w:rsidRDefault="009241CB" w:rsidP="00BA4996">
      <w:pPr>
        <w:spacing w:after="0" w:line="240" w:lineRule="auto"/>
        <w:jc w:val="both"/>
        <w:rPr>
          <w:rFonts w:eastAsia="Calibri" w:cs="Arial"/>
          <w:b/>
          <w:sz w:val="20"/>
          <w:szCs w:val="20"/>
        </w:rPr>
      </w:pPr>
      <w:r>
        <w:rPr>
          <w:rFonts w:eastAsia="Calibri" w:cs="Arial"/>
          <w:b/>
          <w:sz w:val="20"/>
          <w:szCs w:val="20"/>
        </w:rPr>
        <w:t>4</w:t>
      </w:r>
      <w:r w:rsidR="00120072" w:rsidRPr="00120072">
        <w:rPr>
          <w:rFonts w:eastAsia="Calibri" w:cs="Arial"/>
          <w:b/>
          <w:sz w:val="20"/>
          <w:szCs w:val="20"/>
        </w:rPr>
        <w:t>.5. Assemblée générale extraordinaire</w:t>
      </w:r>
    </w:p>
    <w:p w14:paraId="476EF2AA" w14:textId="77777777" w:rsidR="00120072" w:rsidRPr="00120072" w:rsidRDefault="00120072" w:rsidP="00BA4996">
      <w:pPr>
        <w:spacing w:after="0" w:line="240" w:lineRule="auto"/>
        <w:jc w:val="both"/>
        <w:rPr>
          <w:rFonts w:eastAsia="Calibri" w:cs="Arial"/>
          <w:b/>
          <w:sz w:val="20"/>
          <w:szCs w:val="20"/>
        </w:rPr>
      </w:pPr>
    </w:p>
    <w:p w14:paraId="59D7A028" w14:textId="65C28607" w:rsidR="006116C6" w:rsidRPr="00120072" w:rsidRDefault="00120072" w:rsidP="00BA4996">
      <w:pPr>
        <w:spacing w:after="0" w:line="240" w:lineRule="auto"/>
        <w:jc w:val="both"/>
        <w:rPr>
          <w:rFonts w:eastAsia="Calibri" w:cs="Arial"/>
          <w:b/>
          <w:sz w:val="20"/>
          <w:szCs w:val="20"/>
        </w:rPr>
      </w:pPr>
      <w:r w:rsidRPr="00120072">
        <w:rPr>
          <w:rFonts w:eastAsia="Calibri" w:cs="Arial"/>
          <w:b/>
          <w:sz w:val="20"/>
          <w:szCs w:val="20"/>
        </w:rPr>
        <w:t xml:space="preserve">L’Assemblée générale se réunit en session extraordinaire, dans les conditions prévues aux articles </w:t>
      </w:r>
      <w:r w:rsidR="003A35BC">
        <w:rPr>
          <w:rFonts w:eastAsia="Calibri" w:cs="Arial"/>
          <w:b/>
          <w:sz w:val="20"/>
          <w:szCs w:val="20"/>
        </w:rPr>
        <w:t>17</w:t>
      </w:r>
      <w:r w:rsidRPr="00120072">
        <w:rPr>
          <w:rFonts w:eastAsia="Calibri" w:cs="Arial"/>
          <w:b/>
          <w:sz w:val="20"/>
          <w:szCs w:val="20"/>
        </w:rPr>
        <w:t xml:space="preserve"> et </w:t>
      </w:r>
      <w:r w:rsidR="003A35BC">
        <w:rPr>
          <w:rFonts w:eastAsia="Calibri" w:cs="Arial"/>
          <w:b/>
          <w:sz w:val="20"/>
          <w:szCs w:val="20"/>
        </w:rPr>
        <w:t>18</w:t>
      </w:r>
      <w:r w:rsidRPr="00120072">
        <w:rPr>
          <w:rFonts w:eastAsia="Calibri" w:cs="Arial"/>
          <w:b/>
          <w:sz w:val="20"/>
          <w:szCs w:val="20"/>
        </w:rPr>
        <w:t xml:space="preserve">, en vue de modifier les statuts ou de prononcer la dissolution </w:t>
      </w:r>
      <w:r w:rsidR="00A605B3">
        <w:rPr>
          <w:rFonts w:eastAsia="Calibri" w:cs="Arial"/>
          <w:b/>
          <w:sz w:val="20"/>
          <w:szCs w:val="20"/>
        </w:rPr>
        <w:t>du Comité départemental</w:t>
      </w:r>
      <w:r w:rsidRPr="00120072">
        <w:rPr>
          <w:rFonts w:eastAsia="Calibri" w:cs="Arial"/>
          <w:b/>
          <w:sz w:val="20"/>
          <w:szCs w:val="20"/>
        </w:rPr>
        <w:t>.</w:t>
      </w:r>
      <w:r w:rsidR="006116C6" w:rsidRPr="00120072">
        <w:rPr>
          <w:rFonts w:eastAsia="Calibri" w:cs="Arial"/>
          <w:b/>
          <w:sz w:val="20"/>
          <w:szCs w:val="20"/>
        </w:rPr>
        <w:t xml:space="preserve"> </w:t>
      </w:r>
    </w:p>
    <w:p w14:paraId="40281225" w14:textId="77777777" w:rsidR="006116C6" w:rsidRDefault="006116C6" w:rsidP="00BA4996">
      <w:pPr>
        <w:spacing w:after="0" w:line="240" w:lineRule="auto"/>
        <w:jc w:val="both"/>
        <w:rPr>
          <w:rFonts w:eastAsia="Calibri" w:cs="Arial"/>
          <w:sz w:val="20"/>
          <w:szCs w:val="20"/>
        </w:rPr>
      </w:pPr>
    </w:p>
    <w:p w14:paraId="50AC91C7" w14:textId="77777777" w:rsidR="00120072" w:rsidRPr="006116C6" w:rsidRDefault="00120072" w:rsidP="00BA4996">
      <w:pPr>
        <w:spacing w:after="0" w:line="240" w:lineRule="auto"/>
        <w:jc w:val="both"/>
        <w:rPr>
          <w:rFonts w:eastAsia="Calibri" w:cs="Arial"/>
          <w:sz w:val="20"/>
          <w:szCs w:val="20"/>
        </w:rPr>
      </w:pPr>
    </w:p>
    <w:p w14:paraId="5C4CF9B2" w14:textId="72AA260B" w:rsidR="006116C6" w:rsidRPr="006116C6" w:rsidRDefault="006116C6" w:rsidP="00BA4996">
      <w:pPr>
        <w:spacing w:after="0" w:line="240" w:lineRule="auto"/>
        <w:jc w:val="both"/>
        <w:rPr>
          <w:rFonts w:eastAsia="Calibri" w:cs="Arial"/>
          <w:b/>
          <w:sz w:val="20"/>
          <w:szCs w:val="20"/>
          <w:u w:val="single"/>
        </w:rPr>
      </w:pPr>
      <w:r w:rsidRPr="006116C6">
        <w:rPr>
          <w:rFonts w:eastAsia="Calibri" w:cs="Arial"/>
          <w:b/>
          <w:sz w:val="20"/>
          <w:szCs w:val="20"/>
          <w:u w:val="single"/>
        </w:rPr>
        <w:t xml:space="preserve">Article </w:t>
      </w:r>
      <w:r w:rsidR="009241CB">
        <w:rPr>
          <w:rFonts w:eastAsia="Calibri" w:cs="Arial"/>
          <w:b/>
          <w:sz w:val="20"/>
          <w:szCs w:val="20"/>
          <w:u w:val="single"/>
        </w:rPr>
        <w:t>5</w:t>
      </w:r>
      <w:r w:rsidRPr="006116C6">
        <w:rPr>
          <w:rFonts w:eastAsia="Calibri" w:cs="Arial"/>
          <w:b/>
          <w:sz w:val="20"/>
          <w:szCs w:val="20"/>
          <w:u w:val="single"/>
        </w:rPr>
        <w:t xml:space="preserve"> - </w:t>
      </w:r>
      <w:r w:rsidR="002A15A4">
        <w:rPr>
          <w:rFonts w:eastAsia="Calibri" w:cs="Arial"/>
          <w:b/>
          <w:sz w:val="20"/>
          <w:szCs w:val="20"/>
          <w:u w:val="single"/>
        </w:rPr>
        <w:t>Composition</w:t>
      </w:r>
      <w:r w:rsidRPr="006116C6">
        <w:rPr>
          <w:rFonts w:eastAsia="Calibri" w:cs="Arial"/>
          <w:b/>
          <w:sz w:val="20"/>
          <w:szCs w:val="20"/>
          <w:u w:val="single"/>
        </w:rPr>
        <w:t xml:space="preserve"> </w:t>
      </w:r>
    </w:p>
    <w:p w14:paraId="1013FCDB" w14:textId="77777777" w:rsidR="006116C6" w:rsidRPr="006116C6" w:rsidRDefault="006116C6" w:rsidP="00BA4996">
      <w:pPr>
        <w:spacing w:after="0" w:line="240" w:lineRule="auto"/>
        <w:jc w:val="both"/>
        <w:rPr>
          <w:rFonts w:eastAsia="Calibri" w:cs="Arial"/>
          <w:b/>
          <w:sz w:val="20"/>
          <w:szCs w:val="20"/>
          <w:u w:val="single"/>
        </w:rPr>
      </w:pPr>
    </w:p>
    <w:p w14:paraId="7CB64073" w14:textId="5DA869AF" w:rsidR="002A15A4" w:rsidRDefault="009241CB" w:rsidP="00BA4996">
      <w:pPr>
        <w:spacing w:after="0" w:line="240" w:lineRule="auto"/>
        <w:jc w:val="both"/>
        <w:rPr>
          <w:rFonts w:eastAsia="Calibri" w:cs="Arial"/>
          <w:sz w:val="20"/>
          <w:szCs w:val="20"/>
        </w:rPr>
      </w:pPr>
      <w:r>
        <w:rPr>
          <w:rFonts w:eastAsia="Calibri" w:cs="Arial"/>
          <w:b/>
          <w:bCs/>
          <w:sz w:val="20"/>
          <w:szCs w:val="20"/>
        </w:rPr>
        <w:t>5</w:t>
      </w:r>
      <w:r w:rsidR="002A15A4" w:rsidRPr="002A15A4">
        <w:rPr>
          <w:rFonts w:eastAsia="Calibri" w:cs="Arial"/>
          <w:b/>
          <w:bCs/>
          <w:sz w:val="20"/>
          <w:szCs w:val="20"/>
        </w:rPr>
        <w:t>.</w:t>
      </w:r>
      <w:r w:rsidR="002A15A4" w:rsidRPr="004B55A5">
        <w:rPr>
          <w:rFonts w:eastAsia="Calibri" w:cs="Arial"/>
          <w:b/>
          <w:bCs/>
          <w:sz w:val="20"/>
          <w:szCs w:val="20"/>
        </w:rPr>
        <w:t>1</w:t>
      </w:r>
      <w:r w:rsidR="004B55A5">
        <w:rPr>
          <w:rFonts w:eastAsia="Calibri" w:cs="Arial"/>
          <w:b/>
          <w:bCs/>
          <w:sz w:val="20"/>
          <w:szCs w:val="20"/>
        </w:rPr>
        <w:t>.</w:t>
      </w:r>
      <w:r w:rsidR="004B55A5" w:rsidRPr="004B55A5">
        <w:rPr>
          <w:rFonts w:eastAsia="Calibri" w:cs="Arial"/>
          <w:b/>
          <w:bCs/>
          <w:sz w:val="20"/>
          <w:szCs w:val="20"/>
        </w:rPr>
        <w:t xml:space="preserve"> </w:t>
      </w:r>
      <w:r w:rsidR="004B55A5" w:rsidRPr="004B55A5">
        <w:rPr>
          <w:rFonts w:eastAsia="Calibri" w:cs="Arial"/>
          <w:sz w:val="20"/>
          <w:szCs w:val="20"/>
        </w:rPr>
        <w:t xml:space="preserve">L’Assemblée générale du Comité départemental se compose des associations du Comité départemental, affiliées à la Fédération, à raison d’un </w:t>
      </w:r>
      <w:r w:rsidR="004B55A5" w:rsidRPr="004B55A5">
        <w:rPr>
          <w:rFonts w:eastAsia="Calibri" w:cs="Arial"/>
          <w:b/>
          <w:bCs/>
          <w:sz w:val="20"/>
          <w:szCs w:val="20"/>
        </w:rPr>
        <w:t>représentant</w:t>
      </w:r>
      <w:r w:rsidR="004B55A5" w:rsidRPr="004B55A5">
        <w:rPr>
          <w:rFonts w:eastAsia="Calibri" w:cs="Arial"/>
          <w:sz w:val="20"/>
          <w:szCs w:val="20"/>
        </w:rPr>
        <w:t xml:space="preserve"> par association affiliée.</w:t>
      </w:r>
    </w:p>
    <w:p w14:paraId="2A90CB52" w14:textId="77777777" w:rsidR="002A15A4" w:rsidRPr="002A15A4" w:rsidRDefault="002A15A4" w:rsidP="00BA4996">
      <w:pPr>
        <w:spacing w:after="0" w:line="240" w:lineRule="auto"/>
        <w:jc w:val="both"/>
        <w:rPr>
          <w:rFonts w:eastAsia="Calibri" w:cs="Arial"/>
          <w:sz w:val="20"/>
          <w:szCs w:val="20"/>
        </w:rPr>
      </w:pPr>
    </w:p>
    <w:p w14:paraId="76D38797" w14:textId="6576D2A2" w:rsidR="002A15A4" w:rsidRPr="002A15A4" w:rsidRDefault="009241CB" w:rsidP="00BA4996">
      <w:pPr>
        <w:spacing w:after="0" w:line="240" w:lineRule="auto"/>
        <w:jc w:val="both"/>
        <w:rPr>
          <w:rFonts w:eastAsia="Calibri" w:cs="Arial"/>
          <w:sz w:val="20"/>
          <w:szCs w:val="20"/>
        </w:rPr>
      </w:pPr>
      <w:r>
        <w:rPr>
          <w:rFonts w:eastAsia="Calibri" w:cs="Arial"/>
          <w:b/>
          <w:bCs/>
          <w:sz w:val="20"/>
          <w:szCs w:val="20"/>
        </w:rPr>
        <w:t>5</w:t>
      </w:r>
      <w:r w:rsidR="002A15A4" w:rsidRPr="002A15A4">
        <w:rPr>
          <w:rFonts w:eastAsia="Calibri" w:cs="Arial"/>
          <w:b/>
          <w:bCs/>
          <w:sz w:val="20"/>
          <w:szCs w:val="20"/>
        </w:rPr>
        <w:t xml:space="preserve">.2. </w:t>
      </w:r>
      <w:r w:rsidR="002A15A4" w:rsidRPr="002A15A4">
        <w:rPr>
          <w:rFonts w:eastAsia="Calibri" w:cs="Arial"/>
          <w:sz w:val="20"/>
          <w:szCs w:val="20"/>
        </w:rPr>
        <w:t xml:space="preserve">Le </w:t>
      </w:r>
      <w:r w:rsidR="002A15A4" w:rsidRPr="002A15A4">
        <w:rPr>
          <w:rFonts w:eastAsia="Calibri" w:cs="Arial"/>
          <w:b/>
          <w:bCs/>
          <w:sz w:val="20"/>
          <w:szCs w:val="20"/>
        </w:rPr>
        <w:t>représentant</w:t>
      </w:r>
      <w:r w:rsidR="002A15A4" w:rsidRPr="002A15A4">
        <w:rPr>
          <w:rFonts w:eastAsia="Calibri" w:cs="Arial"/>
          <w:sz w:val="20"/>
          <w:szCs w:val="20"/>
        </w:rPr>
        <w:t xml:space="preserve"> est le président de l’association affiliée.</w:t>
      </w:r>
    </w:p>
    <w:p w14:paraId="2BB0FD3B" w14:textId="77777777" w:rsidR="004B55A5" w:rsidRPr="004B55A5" w:rsidRDefault="004B55A5" w:rsidP="00BA4996">
      <w:pPr>
        <w:autoSpaceDE w:val="0"/>
        <w:autoSpaceDN w:val="0"/>
        <w:adjustRightInd w:val="0"/>
        <w:spacing w:after="0" w:line="240" w:lineRule="auto"/>
        <w:jc w:val="both"/>
        <w:rPr>
          <w:rFonts w:eastAsia="Calibri" w:cs="Arial"/>
          <w:sz w:val="20"/>
          <w:szCs w:val="20"/>
        </w:rPr>
      </w:pPr>
      <w:r w:rsidRPr="004B55A5">
        <w:rPr>
          <w:rFonts w:eastAsia="Calibri" w:cs="Arial"/>
          <w:sz w:val="20"/>
          <w:szCs w:val="20"/>
        </w:rPr>
        <w:t xml:space="preserve">En cas d’indisponibilité ou lorsque le président est licencié dans une autre association affiliée, le </w:t>
      </w:r>
      <w:r w:rsidRPr="004B55A5">
        <w:rPr>
          <w:rFonts w:eastAsia="Calibri" w:cs="Arial"/>
          <w:b/>
          <w:bCs/>
          <w:sz w:val="20"/>
          <w:szCs w:val="20"/>
        </w:rPr>
        <w:t>représentant</w:t>
      </w:r>
      <w:r w:rsidRPr="004B55A5">
        <w:rPr>
          <w:rFonts w:eastAsia="Calibri" w:cs="Arial"/>
          <w:sz w:val="20"/>
          <w:szCs w:val="20"/>
        </w:rPr>
        <w:t xml:space="preserve"> appelé à le suppléer est désigné conformément aux statuts de l’association et doit justifier d’un mandat signé par ce président. </w:t>
      </w:r>
    </w:p>
    <w:p w14:paraId="3FEF8D9C" w14:textId="77777777" w:rsidR="004B55A5" w:rsidRPr="004B55A5" w:rsidRDefault="004B55A5" w:rsidP="00BA4996">
      <w:pPr>
        <w:autoSpaceDE w:val="0"/>
        <w:autoSpaceDN w:val="0"/>
        <w:adjustRightInd w:val="0"/>
        <w:spacing w:after="0" w:line="240" w:lineRule="auto"/>
        <w:jc w:val="both"/>
        <w:rPr>
          <w:rFonts w:eastAsia="Calibri" w:cs="Arial"/>
          <w:sz w:val="20"/>
          <w:szCs w:val="20"/>
        </w:rPr>
      </w:pPr>
      <w:r w:rsidRPr="004B55A5">
        <w:rPr>
          <w:rFonts w:eastAsia="Calibri" w:cs="Arial"/>
          <w:sz w:val="20"/>
          <w:szCs w:val="20"/>
        </w:rPr>
        <w:t xml:space="preserve">Le </w:t>
      </w:r>
      <w:r w:rsidRPr="004B55A5">
        <w:rPr>
          <w:rFonts w:eastAsia="Calibri" w:cs="Arial"/>
          <w:b/>
          <w:bCs/>
          <w:sz w:val="20"/>
          <w:szCs w:val="20"/>
        </w:rPr>
        <w:t>représentant</w:t>
      </w:r>
      <w:r w:rsidRPr="004B55A5">
        <w:rPr>
          <w:rFonts w:eastAsia="Calibri" w:cs="Arial"/>
          <w:sz w:val="20"/>
          <w:szCs w:val="20"/>
        </w:rPr>
        <w:t xml:space="preserve"> doit être majeur le jour de l’Assemblée générale, être membre de l’association et être titulaire d’une licence « C » délivrée par l’association affiliée qu’il représente. </w:t>
      </w:r>
    </w:p>
    <w:p w14:paraId="637FF5B2" w14:textId="77777777" w:rsidR="004B55A5" w:rsidRDefault="004B55A5" w:rsidP="00BA4996">
      <w:pPr>
        <w:spacing w:after="0" w:line="240" w:lineRule="auto"/>
        <w:jc w:val="both"/>
        <w:rPr>
          <w:rFonts w:ascii="Trade Gothic LT Pro Cn" w:hAnsi="Trade Gothic LT Pro Cn" w:cs="Trade Gothic LT Pro Cn"/>
          <w:color w:val="221E1F"/>
          <w:sz w:val="14"/>
          <w:szCs w:val="14"/>
        </w:rPr>
      </w:pPr>
      <w:r w:rsidRPr="004B55A5">
        <w:rPr>
          <w:rFonts w:eastAsia="Calibri" w:cs="Arial"/>
          <w:sz w:val="20"/>
          <w:szCs w:val="20"/>
        </w:rPr>
        <w:t>Il doit présenter sa licence de l’année en cours pour émarger la feuille de présence.</w:t>
      </w:r>
      <w:r w:rsidRPr="004B55A5">
        <w:rPr>
          <w:rFonts w:ascii="Trade Gothic LT Pro Cn" w:hAnsi="Trade Gothic LT Pro Cn" w:cs="Trade Gothic LT Pro Cn"/>
          <w:color w:val="221E1F"/>
          <w:sz w:val="14"/>
          <w:szCs w:val="14"/>
        </w:rPr>
        <w:t xml:space="preserve"> </w:t>
      </w:r>
    </w:p>
    <w:p w14:paraId="3D920521" w14:textId="77777777" w:rsidR="004B55A5" w:rsidRDefault="004B55A5" w:rsidP="00BA4996">
      <w:pPr>
        <w:spacing w:after="0" w:line="240" w:lineRule="auto"/>
        <w:jc w:val="both"/>
        <w:rPr>
          <w:rFonts w:ascii="Trade Gothic LT Pro Cn" w:hAnsi="Trade Gothic LT Pro Cn" w:cs="Trade Gothic LT Pro Cn"/>
          <w:color w:val="221E1F"/>
          <w:sz w:val="14"/>
          <w:szCs w:val="14"/>
        </w:rPr>
      </w:pPr>
    </w:p>
    <w:p w14:paraId="12C66E77" w14:textId="275E1C9E" w:rsidR="006116C6" w:rsidRPr="002A15A4" w:rsidRDefault="009241CB" w:rsidP="00BA4996">
      <w:pPr>
        <w:spacing w:after="0" w:line="240" w:lineRule="auto"/>
        <w:jc w:val="both"/>
        <w:rPr>
          <w:rFonts w:eastAsia="Calibri" w:cs="Arial"/>
          <w:b/>
          <w:bCs/>
          <w:sz w:val="20"/>
          <w:szCs w:val="20"/>
        </w:rPr>
      </w:pPr>
      <w:r>
        <w:rPr>
          <w:rFonts w:eastAsia="Calibri" w:cs="Arial"/>
          <w:b/>
          <w:bCs/>
          <w:sz w:val="20"/>
          <w:szCs w:val="20"/>
        </w:rPr>
        <w:t>5</w:t>
      </w:r>
      <w:r w:rsidR="002A15A4" w:rsidRPr="002A15A4">
        <w:rPr>
          <w:rFonts w:eastAsia="Calibri" w:cs="Arial"/>
          <w:b/>
          <w:bCs/>
          <w:sz w:val="20"/>
          <w:szCs w:val="20"/>
        </w:rPr>
        <w:t>.3.</w:t>
      </w:r>
      <w:r w:rsidR="002A15A4" w:rsidRPr="002A15A4">
        <w:rPr>
          <w:rFonts w:eastAsia="Calibri" w:cs="Arial"/>
          <w:sz w:val="20"/>
          <w:szCs w:val="20"/>
        </w:rPr>
        <w:t xml:space="preserve"> </w:t>
      </w:r>
      <w:r w:rsidR="004B55A5" w:rsidRPr="004B55A5">
        <w:rPr>
          <w:rFonts w:eastAsia="Calibri" w:cs="Arial"/>
          <w:b/>
          <w:bCs/>
          <w:sz w:val="20"/>
          <w:szCs w:val="20"/>
        </w:rPr>
        <w:t>Sous réserve de l’application des dispositions applicables aux</w:t>
      </w:r>
      <w:r w:rsidR="004B55A5">
        <w:rPr>
          <w:rFonts w:eastAsia="Calibri" w:cs="Arial"/>
          <w:b/>
          <w:bCs/>
          <w:sz w:val="20"/>
          <w:szCs w:val="20"/>
        </w:rPr>
        <w:t xml:space="preserve"> </w:t>
      </w:r>
      <w:r w:rsidR="004B55A5" w:rsidRPr="004B55A5">
        <w:rPr>
          <w:rFonts w:eastAsia="Calibri" w:cs="Arial"/>
          <w:b/>
          <w:bCs/>
          <w:sz w:val="20"/>
          <w:szCs w:val="20"/>
        </w:rPr>
        <w:t>procurations, nul ne peut être représentant de plusieurs associations</w:t>
      </w:r>
      <w:r w:rsidR="004B55A5">
        <w:rPr>
          <w:rFonts w:eastAsia="Calibri" w:cs="Arial"/>
          <w:b/>
          <w:bCs/>
          <w:sz w:val="20"/>
          <w:szCs w:val="20"/>
        </w:rPr>
        <w:t xml:space="preserve"> </w:t>
      </w:r>
      <w:r w:rsidR="004B55A5" w:rsidRPr="004B55A5">
        <w:rPr>
          <w:rFonts w:eastAsia="Calibri" w:cs="Arial"/>
          <w:b/>
          <w:bCs/>
          <w:sz w:val="20"/>
          <w:szCs w:val="20"/>
        </w:rPr>
        <w:t>affiliées.</w:t>
      </w:r>
    </w:p>
    <w:p w14:paraId="220492B0" w14:textId="77777777" w:rsidR="002A15A4" w:rsidRPr="002A15A4" w:rsidRDefault="002A15A4" w:rsidP="00BA4996">
      <w:pPr>
        <w:spacing w:after="0" w:line="240" w:lineRule="auto"/>
        <w:jc w:val="both"/>
        <w:rPr>
          <w:rFonts w:eastAsia="Calibri" w:cs="Arial"/>
          <w:b/>
          <w:bCs/>
          <w:sz w:val="20"/>
          <w:szCs w:val="20"/>
          <w:u w:val="single"/>
        </w:rPr>
      </w:pPr>
    </w:p>
    <w:p w14:paraId="4DA8A1D2" w14:textId="77777777" w:rsidR="002A15A4" w:rsidRDefault="002A15A4" w:rsidP="00BA4996">
      <w:pPr>
        <w:spacing w:after="0" w:line="240" w:lineRule="auto"/>
        <w:jc w:val="both"/>
        <w:rPr>
          <w:rFonts w:eastAsia="Calibri" w:cs="Arial"/>
          <w:b/>
          <w:sz w:val="20"/>
          <w:szCs w:val="20"/>
          <w:u w:val="single"/>
        </w:rPr>
      </w:pPr>
    </w:p>
    <w:p w14:paraId="104E628D" w14:textId="5FFF9F0C" w:rsidR="002A15A4" w:rsidRDefault="006116C6" w:rsidP="00BA4996">
      <w:pPr>
        <w:spacing w:after="0" w:line="240" w:lineRule="auto"/>
        <w:jc w:val="both"/>
        <w:rPr>
          <w:rFonts w:eastAsia="Calibri" w:cs="Arial"/>
          <w:b/>
          <w:sz w:val="20"/>
          <w:szCs w:val="20"/>
          <w:u w:val="single"/>
        </w:rPr>
      </w:pPr>
      <w:r w:rsidRPr="006116C6">
        <w:rPr>
          <w:rFonts w:eastAsia="Calibri" w:cs="Arial"/>
          <w:b/>
          <w:sz w:val="20"/>
          <w:szCs w:val="20"/>
          <w:u w:val="single"/>
        </w:rPr>
        <w:t xml:space="preserve">Article </w:t>
      </w:r>
      <w:r w:rsidR="009241CB">
        <w:rPr>
          <w:rFonts w:eastAsia="Calibri" w:cs="Arial"/>
          <w:b/>
          <w:sz w:val="20"/>
          <w:szCs w:val="20"/>
          <w:u w:val="single"/>
        </w:rPr>
        <w:t>6</w:t>
      </w:r>
      <w:r w:rsidRPr="006116C6">
        <w:rPr>
          <w:rFonts w:eastAsia="Calibri" w:cs="Arial"/>
          <w:b/>
          <w:sz w:val="20"/>
          <w:szCs w:val="20"/>
          <w:u w:val="single"/>
        </w:rPr>
        <w:t xml:space="preserve"> </w:t>
      </w:r>
      <w:r w:rsidR="002A15A4">
        <w:rPr>
          <w:rFonts w:eastAsia="Calibri" w:cs="Arial"/>
          <w:b/>
          <w:sz w:val="20"/>
          <w:szCs w:val="20"/>
          <w:u w:val="single"/>
        </w:rPr>
        <w:t>– Fonctionnement</w:t>
      </w:r>
      <w:r w:rsidRPr="006116C6">
        <w:rPr>
          <w:rFonts w:eastAsia="Calibri" w:cs="Arial"/>
          <w:b/>
          <w:sz w:val="20"/>
          <w:szCs w:val="20"/>
          <w:u w:val="single"/>
        </w:rPr>
        <w:t xml:space="preserve"> </w:t>
      </w:r>
    </w:p>
    <w:p w14:paraId="430BDF29" w14:textId="77777777" w:rsidR="002A15A4" w:rsidRDefault="002A15A4" w:rsidP="00BA4996">
      <w:pPr>
        <w:spacing w:after="0" w:line="240" w:lineRule="auto"/>
        <w:jc w:val="both"/>
        <w:rPr>
          <w:rFonts w:eastAsia="Calibri" w:cs="Arial"/>
          <w:b/>
          <w:sz w:val="20"/>
          <w:szCs w:val="20"/>
          <w:u w:val="single"/>
        </w:rPr>
      </w:pPr>
    </w:p>
    <w:p w14:paraId="1B342682" w14:textId="715974C4" w:rsidR="003C35C1" w:rsidRPr="003C35C1" w:rsidRDefault="009241CB" w:rsidP="00BA4996">
      <w:pPr>
        <w:spacing w:after="0" w:line="240" w:lineRule="auto"/>
        <w:jc w:val="both"/>
        <w:rPr>
          <w:rFonts w:eastAsia="Calibri" w:cs="Arial"/>
          <w:bCs/>
          <w:sz w:val="20"/>
          <w:szCs w:val="20"/>
        </w:rPr>
      </w:pPr>
      <w:r>
        <w:rPr>
          <w:rFonts w:eastAsia="Calibri" w:cs="Arial"/>
          <w:b/>
          <w:sz w:val="20"/>
          <w:szCs w:val="20"/>
        </w:rPr>
        <w:t>6</w:t>
      </w:r>
      <w:r w:rsidR="002A15A4" w:rsidRPr="002A15A4">
        <w:rPr>
          <w:rFonts w:eastAsia="Calibri" w:cs="Arial"/>
          <w:b/>
          <w:sz w:val="20"/>
          <w:szCs w:val="20"/>
        </w:rPr>
        <w:t>.1.</w:t>
      </w:r>
      <w:r w:rsidR="002A15A4" w:rsidRPr="002A15A4">
        <w:rPr>
          <w:rFonts w:eastAsia="Calibri" w:cs="Arial"/>
          <w:bCs/>
          <w:sz w:val="20"/>
          <w:szCs w:val="20"/>
        </w:rPr>
        <w:t xml:space="preserve"> </w:t>
      </w:r>
      <w:r w:rsidR="003C35C1" w:rsidRPr="003C35C1">
        <w:rPr>
          <w:rFonts w:eastAsia="Calibri" w:cs="Arial"/>
          <w:bCs/>
          <w:sz w:val="20"/>
          <w:szCs w:val="20"/>
        </w:rPr>
        <w:t xml:space="preserve">L’Assemblée générale </w:t>
      </w:r>
      <w:r w:rsidR="003C35C1" w:rsidRPr="00115B37">
        <w:rPr>
          <w:rFonts w:eastAsia="Calibri" w:cs="Arial"/>
          <w:b/>
          <w:sz w:val="20"/>
          <w:szCs w:val="20"/>
        </w:rPr>
        <w:t>ordinaire</w:t>
      </w:r>
      <w:r w:rsidR="003C35C1" w:rsidRPr="003C35C1">
        <w:rPr>
          <w:rFonts w:eastAsia="Calibri" w:cs="Arial"/>
          <w:bCs/>
          <w:sz w:val="20"/>
          <w:szCs w:val="20"/>
        </w:rPr>
        <w:t xml:space="preserve"> se réunit une fois par an, sur</w:t>
      </w:r>
      <w:r w:rsidR="003C35C1">
        <w:rPr>
          <w:rFonts w:eastAsia="Calibri" w:cs="Arial"/>
          <w:bCs/>
          <w:sz w:val="20"/>
          <w:szCs w:val="20"/>
        </w:rPr>
        <w:t xml:space="preserve"> </w:t>
      </w:r>
      <w:r w:rsidR="003C35C1" w:rsidRPr="003C35C1">
        <w:rPr>
          <w:rFonts w:eastAsia="Calibri" w:cs="Arial"/>
          <w:bCs/>
          <w:sz w:val="20"/>
          <w:szCs w:val="20"/>
        </w:rPr>
        <w:t>convocation du Comité de direction du Comité départemental,</w:t>
      </w:r>
      <w:r w:rsidR="003C35C1">
        <w:rPr>
          <w:rFonts w:eastAsia="Calibri" w:cs="Arial"/>
          <w:bCs/>
          <w:sz w:val="20"/>
          <w:szCs w:val="20"/>
        </w:rPr>
        <w:t xml:space="preserve"> </w:t>
      </w:r>
      <w:r w:rsidR="003C35C1" w:rsidRPr="003C35C1">
        <w:rPr>
          <w:rFonts w:eastAsia="Calibri" w:cs="Arial"/>
          <w:bCs/>
          <w:sz w:val="20"/>
          <w:szCs w:val="20"/>
        </w:rPr>
        <w:t>avant l’Assemblée générale de la Ligue.</w:t>
      </w:r>
    </w:p>
    <w:p w14:paraId="774CA1C7" w14:textId="55EEA765" w:rsidR="003C35C1" w:rsidRPr="003C35C1" w:rsidRDefault="003C35C1" w:rsidP="00BA4996">
      <w:pPr>
        <w:spacing w:after="0" w:line="240" w:lineRule="auto"/>
        <w:jc w:val="both"/>
        <w:rPr>
          <w:rFonts w:eastAsia="Calibri" w:cs="Arial"/>
          <w:bCs/>
          <w:sz w:val="20"/>
          <w:szCs w:val="20"/>
        </w:rPr>
      </w:pPr>
      <w:r w:rsidRPr="003C35C1">
        <w:rPr>
          <w:rFonts w:eastAsia="Calibri" w:cs="Arial"/>
          <w:bCs/>
          <w:sz w:val="20"/>
          <w:szCs w:val="20"/>
        </w:rPr>
        <w:t>La date de l’Assemblée générale ordinaire est fixée par le Comité</w:t>
      </w:r>
      <w:r>
        <w:rPr>
          <w:rFonts w:eastAsia="Calibri" w:cs="Arial"/>
          <w:bCs/>
          <w:sz w:val="20"/>
          <w:szCs w:val="20"/>
        </w:rPr>
        <w:t xml:space="preserve"> </w:t>
      </w:r>
      <w:r w:rsidRPr="003C35C1">
        <w:rPr>
          <w:rFonts w:eastAsia="Calibri" w:cs="Arial"/>
          <w:bCs/>
          <w:sz w:val="20"/>
          <w:szCs w:val="20"/>
        </w:rPr>
        <w:t>de direction du Comité départemental avec l’accord de la Ligue.</w:t>
      </w:r>
    </w:p>
    <w:p w14:paraId="51E74528" w14:textId="77777777" w:rsidR="003C35C1" w:rsidRDefault="003C35C1" w:rsidP="00BA4996">
      <w:pPr>
        <w:spacing w:after="0" w:line="240" w:lineRule="auto"/>
        <w:jc w:val="both"/>
        <w:rPr>
          <w:rFonts w:eastAsia="Calibri" w:cs="Arial"/>
          <w:bCs/>
          <w:sz w:val="20"/>
          <w:szCs w:val="20"/>
        </w:rPr>
      </w:pPr>
      <w:r w:rsidRPr="003C35C1">
        <w:rPr>
          <w:rFonts w:eastAsia="Calibri" w:cs="Arial"/>
          <w:bCs/>
          <w:sz w:val="20"/>
          <w:szCs w:val="20"/>
        </w:rPr>
        <w:t>Son ordre du jour est établi par le Comité de direction.</w:t>
      </w:r>
    </w:p>
    <w:p w14:paraId="5F097672" w14:textId="77777777" w:rsidR="003C35C1" w:rsidRPr="003C35C1" w:rsidRDefault="003C35C1" w:rsidP="00BA4996">
      <w:pPr>
        <w:spacing w:after="0" w:line="240" w:lineRule="auto"/>
        <w:jc w:val="both"/>
        <w:rPr>
          <w:rFonts w:eastAsia="Calibri" w:cs="Arial"/>
          <w:bCs/>
          <w:sz w:val="20"/>
          <w:szCs w:val="20"/>
        </w:rPr>
      </w:pPr>
    </w:p>
    <w:p w14:paraId="469D2EFD" w14:textId="6EB85963" w:rsidR="003C35C1" w:rsidRPr="003C35C1" w:rsidRDefault="003C35C1" w:rsidP="00BA4996">
      <w:pPr>
        <w:spacing w:after="0" w:line="240" w:lineRule="auto"/>
        <w:jc w:val="both"/>
        <w:rPr>
          <w:rFonts w:eastAsia="Calibri" w:cs="Arial"/>
          <w:bCs/>
          <w:sz w:val="20"/>
          <w:szCs w:val="20"/>
        </w:rPr>
      </w:pPr>
      <w:r w:rsidRPr="003C35C1">
        <w:rPr>
          <w:rFonts w:eastAsia="Calibri" w:cs="Arial"/>
          <w:b/>
          <w:sz w:val="20"/>
          <w:szCs w:val="20"/>
        </w:rPr>
        <w:t>6.2.</w:t>
      </w:r>
      <w:r w:rsidRPr="003C35C1">
        <w:rPr>
          <w:rFonts w:eastAsia="Calibri" w:cs="Arial"/>
          <w:bCs/>
          <w:sz w:val="20"/>
          <w:szCs w:val="20"/>
        </w:rPr>
        <w:t xml:space="preserve"> Sont adressés aux présidents des associations affiliées, par</w:t>
      </w:r>
      <w:r>
        <w:rPr>
          <w:rFonts w:eastAsia="Calibri" w:cs="Arial"/>
          <w:bCs/>
          <w:sz w:val="20"/>
          <w:szCs w:val="20"/>
        </w:rPr>
        <w:t xml:space="preserve"> </w:t>
      </w:r>
      <w:r w:rsidRPr="003C35C1">
        <w:rPr>
          <w:rFonts w:eastAsia="Calibri" w:cs="Arial"/>
          <w:bCs/>
          <w:sz w:val="20"/>
          <w:szCs w:val="20"/>
        </w:rPr>
        <w:t>tout moyen faisant la preuve de sa réception, les convocations,</w:t>
      </w:r>
      <w:r>
        <w:rPr>
          <w:rFonts w:eastAsia="Calibri" w:cs="Arial"/>
          <w:bCs/>
          <w:sz w:val="20"/>
          <w:szCs w:val="20"/>
        </w:rPr>
        <w:t xml:space="preserve"> </w:t>
      </w:r>
      <w:r w:rsidRPr="003C35C1">
        <w:rPr>
          <w:rFonts w:eastAsia="Calibri" w:cs="Arial"/>
          <w:bCs/>
          <w:sz w:val="20"/>
          <w:szCs w:val="20"/>
        </w:rPr>
        <w:t>l’ordre du jour et les documents appelés à être discutés :</w:t>
      </w:r>
    </w:p>
    <w:p w14:paraId="172085AA" w14:textId="05FC0FEF" w:rsidR="003C35C1" w:rsidRPr="003C35C1" w:rsidRDefault="003C35C1" w:rsidP="00A949C7">
      <w:pPr>
        <w:pStyle w:val="Paragraphedeliste"/>
        <w:numPr>
          <w:ilvl w:val="0"/>
          <w:numId w:val="4"/>
        </w:numPr>
        <w:spacing w:after="0" w:line="240" w:lineRule="auto"/>
        <w:jc w:val="both"/>
        <w:rPr>
          <w:rFonts w:eastAsia="Calibri" w:cs="Arial"/>
          <w:bCs/>
          <w:sz w:val="20"/>
          <w:szCs w:val="20"/>
        </w:rPr>
      </w:pPr>
      <w:proofErr w:type="gramStart"/>
      <w:r w:rsidRPr="003C35C1">
        <w:rPr>
          <w:rFonts w:eastAsia="Calibri" w:cs="Arial"/>
          <w:bCs/>
          <w:sz w:val="20"/>
          <w:szCs w:val="20"/>
        </w:rPr>
        <w:t>quinze</w:t>
      </w:r>
      <w:proofErr w:type="gramEnd"/>
      <w:r w:rsidRPr="003C35C1">
        <w:rPr>
          <w:rFonts w:eastAsia="Calibri" w:cs="Arial"/>
          <w:bCs/>
          <w:sz w:val="20"/>
          <w:szCs w:val="20"/>
        </w:rPr>
        <w:t xml:space="preserve"> jours au moins avant la réunion de l’Assemblée générale ;</w:t>
      </w:r>
      <w:bookmarkStart w:id="0" w:name="_GoBack"/>
      <w:bookmarkEnd w:id="0"/>
    </w:p>
    <w:p w14:paraId="0C32A93E" w14:textId="6B57F41E" w:rsidR="003C35C1" w:rsidRPr="003C35C1" w:rsidRDefault="003C35C1" w:rsidP="00A949C7">
      <w:pPr>
        <w:pStyle w:val="Paragraphedeliste"/>
        <w:numPr>
          <w:ilvl w:val="0"/>
          <w:numId w:val="4"/>
        </w:numPr>
        <w:spacing w:after="0" w:line="240" w:lineRule="auto"/>
        <w:jc w:val="both"/>
        <w:rPr>
          <w:rFonts w:eastAsia="Calibri" w:cs="Arial"/>
          <w:bCs/>
          <w:sz w:val="20"/>
          <w:szCs w:val="20"/>
        </w:rPr>
      </w:pPr>
      <w:proofErr w:type="gramStart"/>
      <w:r w:rsidRPr="00115B37">
        <w:rPr>
          <w:rFonts w:eastAsia="Calibri" w:cs="Arial"/>
          <w:b/>
          <w:sz w:val="20"/>
          <w:szCs w:val="20"/>
        </w:rPr>
        <w:lastRenderedPageBreak/>
        <w:t>six</w:t>
      </w:r>
      <w:proofErr w:type="gramEnd"/>
      <w:r w:rsidRPr="00115B37">
        <w:rPr>
          <w:rFonts w:eastAsia="Calibri" w:cs="Arial"/>
          <w:b/>
          <w:sz w:val="20"/>
          <w:szCs w:val="20"/>
        </w:rPr>
        <w:t xml:space="preserve"> jours</w:t>
      </w:r>
      <w:r w:rsidRPr="003C35C1">
        <w:rPr>
          <w:rFonts w:eastAsia="Calibri" w:cs="Arial"/>
          <w:bCs/>
          <w:sz w:val="20"/>
          <w:szCs w:val="20"/>
        </w:rPr>
        <w:t xml:space="preserve"> au moins avant la réunion de l’Assemblée générale, sur deuxième convocation dans l’hypothèse visée à l’article 6.7.</w:t>
      </w:r>
    </w:p>
    <w:p w14:paraId="038E448F" w14:textId="740405C5" w:rsidR="003C35C1" w:rsidRPr="00115B37" w:rsidRDefault="003C35C1" w:rsidP="00BA4996">
      <w:pPr>
        <w:spacing w:after="0" w:line="240" w:lineRule="auto"/>
        <w:jc w:val="both"/>
        <w:rPr>
          <w:rFonts w:eastAsia="Calibri" w:cs="Arial"/>
          <w:b/>
          <w:sz w:val="20"/>
          <w:szCs w:val="20"/>
        </w:rPr>
      </w:pPr>
      <w:r w:rsidRPr="00115B37">
        <w:rPr>
          <w:rFonts w:eastAsia="Calibri" w:cs="Arial"/>
          <w:b/>
          <w:sz w:val="20"/>
          <w:szCs w:val="20"/>
        </w:rPr>
        <w:t>Le délai est réputé respecté si le nombre de jours pleins calendaires associé audit délai est comptabilisé entre la date d’envoi des convocations et la date de l’Assemblée générale (ces deux dates n’étant pas prises en compte dans le décompte).</w:t>
      </w:r>
    </w:p>
    <w:p w14:paraId="5207C704" w14:textId="6E5ABF4D" w:rsidR="003C35C1" w:rsidRPr="00115B37" w:rsidRDefault="003C35C1" w:rsidP="00BA4996">
      <w:pPr>
        <w:spacing w:after="0" w:line="240" w:lineRule="auto"/>
        <w:jc w:val="both"/>
        <w:rPr>
          <w:rFonts w:eastAsia="Calibri" w:cs="Arial"/>
          <w:b/>
          <w:sz w:val="20"/>
          <w:szCs w:val="20"/>
        </w:rPr>
      </w:pPr>
      <w:r w:rsidRPr="00115B37">
        <w:rPr>
          <w:rFonts w:eastAsia="Calibri" w:cs="Arial"/>
          <w:b/>
          <w:sz w:val="20"/>
          <w:szCs w:val="20"/>
        </w:rPr>
        <w:t>Dans le respect de l’ordre du jour et d’une information suffisante des membres de l’Assemblée générale, les rapports, documents et résolutions peuvent être mis à jour après l’envoi de la convocation.</w:t>
      </w:r>
    </w:p>
    <w:p w14:paraId="49E52261" w14:textId="77777777" w:rsidR="003C35C1" w:rsidRPr="003C35C1" w:rsidRDefault="003C35C1" w:rsidP="00BA4996">
      <w:pPr>
        <w:spacing w:after="0" w:line="240" w:lineRule="auto"/>
        <w:jc w:val="both"/>
        <w:rPr>
          <w:rFonts w:eastAsia="Calibri" w:cs="Arial"/>
          <w:bCs/>
          <w:sz w:val="20"/>
          <w:szCs w:val="20"/>
        </w:rPr>
      </w:pPr>
    </w:p>
    <w:p w14:paraId="0DB6ED8D" w14:textId="37D481B0" w:rsidR="003C35C1" w:rsidRDefault="003C35C1" w:rsidP="00BA4996">
      <w:pPr>
        <w:spacing w:after="0" w:line="240" w:lineRule="auto"/>
        <w:jc w:val="both"/>
        <w:rPr>
          <w:rFonts w:eastAsia="Calibri" w:cs="Arial"/>
          <w:bCs/>
          <w:sz w:val="20"/>
          <w:szCs w:val="20"/>
        </w:rPr>
      </w:pPr>
      <w:r w:rsidRPr="003C35C1">
        <w:rPr>
          <w:rFonts w:eastAsia="Calibri" w:cs="Arial"/>
          <w:b/>
          <w:sz w:val="20"/>
          <w:szCs w:val="20"/>
        </w:rPr>
        <w:t>6.3.</w:t>
      </w:r>
      <w:r w:rsidRPr="003C35C1">
        <w:rPr>
          <w:rFonts w:eastAsia="Calibri" w:cs="Arial"/>
          <w:bCs/>
          <w:sz w:val="20"/>
          <w:szCs w:val="20"/>
        </w:rPr>
        <w:t xml:space="preserve"> L’Assemblée </w:t>
      </w:r>
      <w:r w:rsidRPr="00115B37">
        <w:rPr>
          <w:rFonts w:eastAsia="Calibri" w:cs="Arial"/>
          <w:b/>
          <w:sz w:val="20"/>
          <w:szCs w:val="20"/>
        </w:rPr>
        <w:t>générale</w:t>
      </w:r>
      <w:r w:rsidRPr="003C35C1">
        <w:rPr>
          <w:rFonts w:eastAsia="Calibri" w:cs="Arial"/>
          <w:bCs/>
          <w:sz w:val="20"/>
          <w:szCs w:val="20"/>
        </w:rPr>
        <w:t xml:space="preserve"> est présidée par le président du Comité</w:t>
      </w:r>
      <w:r>
        <w:rPr>
          <w:rFonts w:eastAsia="Calibri" w:cs="Arial"/>
          <w:bCs/>
          <w:sz w:val="20"/>
          <w:szCs w:val="20"/>
        </w:rPr>
        <w:t xml:space="preserve"> </w:t>
      </w:r>
      <w:r w:rsidRPr="003C35C1">
        <w:rPr>
          <w:rFonts w:eastAsia="Calibri" w:cs="Arial"/>
          <w:bCs/>
          <w:sz w:val="20"/>
          <w:szCs w:val="20"/>
        </w:rPr>
        <w:t>départemental ou, à défaut, par un vice-président.</w:t>
      </w:r>
    </w:p>
    <w:p w14:paraId="105209FA" w14:textId="77777777" w:rsidR="003C35C1" w:rsidRPr="003C35C1" w:rsidRDefault="003C35C1" w:rsidP="00BA4996">
      <w:pPr>
        <w:spacing w:after="0" w:line="240" w:lineRule="auto"/>
        <w:jc w:val="both"/>
        <w:rPr>
          <w:rFonts w:eastAsia="Calibri" w:cs="Arial"/>
          <w:bCs/>
          <w:sz w:val="20"/>
          <w:szCs w:val="20"/>
        </w:rPr>
      </w:pPr>
    </w:p>
    <w:p w14:paraId="3DC3E887" w14:textId="77777777" w:rsidR="003C35C1" w:rsidRPr="003C35C1" w:rsidRDefault="003C35C1" w:rsidP="00BA4996">
      <w:pPr>
        <w:spacing w:after="0" w:line="240" w:lineRule="auto"/>
        <w:jc w:val="both"/>
        <w:rPr>
          <w:rFonts w:eastAsia="Calibri" w:cs="Arial"/>
          <w:bCs/>
          <w:sz w:val="20"/>
          <w:szCs w:val="20"/>
        </w:rPr>
      </w:pPr>
      <w:r w:rsidRPr="003C35C1">
        <w:rPr>
          <w:rFonts w:eastAsia="Calibri" w:cs="Arial"/>
          <w:b/>
          <w:sz w:val="20"/>
          <w:szCs w:val="20"/>
        </w:rPr>
        <w:t>6.4.</w:t>
      </w:r>
      <w:r w:rsidRPr="003C35C1">
        <w:rPr>
          <w:rFonts w:eastAsia="Calibri" w:cs="Arial"/>
          <w:bCs/>
          <w:sz w:val="20"/>
          <w:szCs w:val="20"/>
        </w:rPr>
        <w:t xml:space="preserve"> L’Assemblée </w:t>
      </w:r>
      <w:r w:rsidRPr="00115B37">
        <w:rPr>
          <w:rFonts w:eastAsia="Calibri" w:cs="Arial"/>
          <w:b/>
          <w:sz w:val="20"/>
          <w:szCs w:val="20"/>
        </w:rPr>
        <w:t>générale</w:t>
      </w:r>
      <w:r w:rsidRPr="003C35C1">
        <w:rPr>
          <w:rFonts w:eastAsia="Calibri" w:cs="Arial"/>
          <w:bCs/>
          <w:sz w:val="20"/>
          <w:szCs w:val="20"/>
        </w:rPr>
        <w:t xml:space="preserve"> est en principe organisée en présentiel.</w:t>
      </w:r>
    </w:p>
    <w:p w14:paraId="5A7DE424" w14:textId="4918F125" w:rsidR="003C35C1" w:rsidRPr="003C35C1" w:rsidRDefault="003C35C1" w:rsidP="00BA4996">
      <w:pPr>
        <w:spacing w:after="0" w:line="240" w:lineRule="auto"/>
        <w:jc w:val="both"/>
        <w:rPr>
          <w:rFonts w:eastAsia="Calibri" w:cs="Arial"/>
          <w:bCs/>
          <w:sz w:val="20"/>
          <w:szCs w:val="20"/>
        </w:rPr>
      </w:pPr>
      <w:r w:rsidRPr="003C35C1">
        <w:rPr>
          <w:rFonts w:eastAsia="Calibri" w:cs="Arial"/>
          <w:bCs/>
          <w:sz w:val="20"/>
          <w:szCs w:val="20"/>
        </w:rPr>
        <w:t>Cependant, à la discrétion du Comité de direction de l’organisme</w:t>
      </w:r>
      <w:r>
        <w:rPr>
          <w:rFonts w:eastAsia="Calibri" w:cs="Arial"/>
          <w:bCs/>
          <w:sz w:val="20"/>
          <w:szCs w:val="20"/>
        </w:rPr>
        <w:t xml:space="preserve"> </w:t>
      </w:r>
      <w:r w:rsidRPr="003C35C1">
        <w:rPr>
          <w:rFonts w:eastAsia="Calibri" w:cs="Arial"/>
          <w:bCs/>
          <w:sz w:val="20"/>
          <w:szCs w:val="20"/>
        </w:rPr>
        <w:t>concerné, l’organisation d’assemblées générales à distance par</w:t>
      </w:r>
      <w:r>
        <w:rPr>
          <w:rFonts w:eastAsia="Calibri" w:cs="Arial"/>
          <w:bCs/>
          <w:sz w:val="20"/>
          <w:szCs w:val="20"/>
        </w:rPr>
        <w:t xml:space="preserve"> </w:t>
      </w:r>
      <w:r w:rsidRPr="003C35C1">
        <w:rPr>
          <w:rFonts w:eastAsia="Calibri" w:cs="Arial"/>
          <w:bCs/>
          <w:sz w:val="20"/>
          <w:szCs w:val="20"/>
        </w:rPr>
        <w:t>voie dématérialisée ou en format mixte (présentiel/distanciel) est</w:t>
      </w:r>
      <w:r>
        <w:rPr>
          <w:rFonts w:eastAsia="Calibri" w:cs="Arial"/>
          <w:bCs/>
          <w:sz w:val="20"/>
          <w:szCs w:val="20"/>
        </w:rPr>
        <w:t xml:space="preserve"> </w:t>
      </w:r>
      <w:r w:rsidRPr="003C35C1">
        <w:rPr>
          <w:rFonts w:eastAsia="Calibri" w:cs="Arial"/>
          <w:bCs/>
          <w:sz w:val="20"/>
          <w:szCs w:val="20"/>
        </w:rPr>
        <w:t>autorisée dans les conditions prévues par les règlements administratifs</w:t>
      </w:r>
      <w:r>
        <w:rPr>
          <w:rFonts w:eastAsia="Calibri" w:cs="Arial"/>
          <w:bCs/>
          <w:sz w:val="20"/>
          <w:szCs w:val="20"/>
        </w:rPr>
        <w:t xml:space="preserve"> </w:t>
      </w:r>
      <w:r w:rsidRPr="003C35C1">
        <w:rPr>
          <w:rFonts w:eastAsia="Calibri" w:cs="Arial"/>
          <w:bCs/>
          <w:sz w:val="20"/>
          <w:szCs w:val="20"/>
        </w:rPr>
        <w:t>de la FFT et conformément aux modalités d’organisation</w:t>
      </w:r>
      <w:r>
        <w:rPr>
          <w:rFonts w:eastAsia="Calibri" w:cs="Arial"/>
          <w:bCs/>
          <w:sz w:val="20"/>
          <w:szCs w:val="20"/>
        </w:rPr>
        <w:t xml:space="preserve"> </w:t>
      </w:r>
      <w:r w:rsidRPr="003C35C1">
        <w:rPr>
          <w:rFonts w:eastAsia="Calibri" w:cs="Arial"/>
          <w:bCs/>
          <w:sz w:val="20"/>
          <w:szCs w:val="20"/>
        </w:rPr>
        <w:t>définies par le Comité de direction de l’organisme concerné.</w:t>
      </w:r>
    </w:p>
    <w:p w14:paraId="444CA3B6" w14:textId="480A540E" w:rsidR="003C35C1" w:rsidRPr="003C35C1" w:rsidRDefault="003C35C1" w:rsidP="00BA4996">
      <w:pPr>
        <w:spacing w:after="0" w:line="240" w:lineRule="auto"/>
        <w:jc w:val="both"/>
        <w:rPr>
          <w:rFonts w:eastAsia="Calibri" w:cs="Arial"/>
          <w:bCs/>
          <w:sz w:val="20"/>
          <w:szCs w:val="20"/>
        </w:rPr>
      </w:pPr>
      <w:r w:rsidRPr="003C35C1">
        <w:rPr>
          <w:rFonts w:eastAsia="Calibri" w:cs="Arial"/>
          <w:bCs/>
          <w:sz w:val="20"/>
          <w:szCs w:val="20"/>
        </w:rPr>
        <w:t>En dehors de cette hypothèse, le vote par correspondance n’est pas</w:t>
      </w:r>
      <w:r>
        <w:rPr>
          <w:rFonts w:eastAsia="Calibri" w:cs="Arial"/>
          <w:bCs/>
          <w:sz w:val="20"/>
          <w:szCs w:val="20"/>
        </w:rPr>
        <w:t xml:space="preserve"> </w:t>
      </w:r>
      <w:r w:rsidRPr="003C35C1">
        <w:rPr>
          <w:rFonts w:eastAsia="Calibri" w:cs="Arial"/>
          <w:bCs/>
          <w:sz w:val="20"/>
          <w:szCs w:val="20"/>
        </w:rPr>
        <w:t>autorisé.</w:t>
      </w:r>
    </w:p>
    <w:p w14:paraId="3CFEDC67" w14:textId="200F88E4" w:rsidR="003C35C1" w:rsidRDefault="003C35C1" w:rsidP="00BA4996">
      <w:pPr>
        <w:spacing w:after="0" w:line="240" w:lineRule="auto"/>
        <w:jc w:val="both"/>
        <w:rPr>
          <w:rFonts w:eastAsia="Calibri" w:cs="Arial"/>
          <w:bCs/>
          <w:sz w:val="20"/>
          <w:szCs w:val="20"/>
        </w:rPr>
      </w:pPr>
      <w:r w:rsidRPr="003C35C1">
        <w:rPr>
          <w:rFonts w:eastAsia="Calibri" w:cs="Arial"/>
          <w:bCs/>
          <w:sz w:val="20"/>
          <w:szCs w:val="20"/>
        </w:rPr>
        <w:t>Les dispositions relatives à l’utilisation des procédés électroniques</w:t>
      </w:r>
      <w:r>
        <w:rPr>
          <w:rFonts w:eastAsia="Calibri" w:cs="Arial"/>
          <w:bCs/>
          <w:sz w:val="20"/>
          <w:szCs w:val="20"/>
        </w:rPr>
        <w:t xml:space="preserve"> </w:t>
      </w:r>
      <w:r w:rsidRPr="003C35C1">
        <w:rPr>
          <w:rFonts w:eastAsia="Calibri" w:cs="Arial"/>
          <w:bCs/>
          <w:sz w:val="20"/>
          <w:szCs w:val="20"/>
        </w:rPr>
        <w:t>figurent à l’article 14.6.</w:t>
      </w:r>
      <w:r>
        <w:rPr>
          <w:rFonts w:eastAsia="Calibri" w:cs="Arial"/>
          <w:bCs/>
          <w:sz w:val="20"/>
          <w:szCs w:val="20"/>
        </w:rPr>
        <w:t xml:space="preserve"> </w:t>
      </w:r>
    </w:p>
    <w:p w14:paraId="0FD1B74B" w14:textId="77777777" w:rsidR="003C35C1" w:rsidRPr="003C35C1" w:rsidRDefault="003C35C1" w:rsidP="00BA4996">
      <w:pPr>
        <w:spacing w:after="0" w:line="240" w:lineRule="auto"/>
        <w:jc w:val="both"/>
        <w:rPr>
          <w:rFonts w:eastAsia="Calibri" w:cs="Arial"/>
          <w:bCs/>
          <w:sz w:val="20"/>
          <w:szCs w:val="20"/>
        </w:rPr>
      </w:pPr>
    </w:p>
    <w:p w14:paraId="185A369C" w14:textId="77777777" w:rsidR="003C35C1" w:rsidRPr="003C35C1" w:rsidRDefault="003C35C1" w:rsidP="00BA4996">
      <w:pPr>
        <w:spacing w:after="0" w:line="240" w:lineRule="auto"/>
        <w:jc w:val="both"/>
        <w:rPr>
          <w:rFonts w:eastAsia="Calibri" w:cs="Arial"/>
          <w:bCs/>
          <w:sz w:val="20"/>
          <w:szCs w:val="20"/>
        </w:rPr>
      </w:pPr>
      <w:r w:rsidRPr="003C35C1">
        <w:rPr>
          <w:rFonts w:eastAsia="Calibri" w:cs="Arial"/>
          <w:b/>
          <w:sz w:val="20"/>
          <w:szCs w:val="20"/>
        </w:rPr>
        <w:t>6.5.</w:t>
      </w:r>
      <w:r w:rsidRPr="003C35C1">
        <w:rPr>
          <w:rFonts w:eastAsia="Calibri" w:cs="Arial"/>
          <w:bCs/>
          <w:sz w:val="20"/>
          <w:szCs w:val="20"/>
        </w:rPr>
        <w:t xml:space="preserve"> Le vote par procuration est autorisé.</w:t>
      </w:r>
    </w:p>
    <w:p w14:paraId="2D528ABC" w14:textId="5C26CE35" w:rsidR="003C35C1" w:rsidRPr="003C35C1" w:rsidRDefault="003C35C1" w:rsidP="00BA4996">
      <w:pPr>
        <w:spacing w:after="0" w:line="240" w:lineRule="auto"/>
        <w:jc w:val="both"/>
        <w:rPr>
          <w:rFonts w:eastAsia="Calibri" w:cs="Arial"/>
          <w:bCs/>
          <w:sz w:val="20"/>
          <w:szCs w:val="20"/>
        </w:rPr>
      </w:pPr>
      <w:r w:rsidRPr="003C35C1">
        <w:rPr>
          <w:rFonts w:eastAsia="Calibri" w:cs="Arial"/>
          <w:bCs/>
          <w:sz w:val="20"/>
          <w:szCs w:val="20"/>
        </w:rPr>
        <w:t xml:space="preserve">Toutefois, le </w:t>
      </w:r>
      <w:r w:rsidRPr="00115B37">
        <w:rPr>
          <w:rFonts w:eastAsia="Calibri" w:cs="Arial"/>
          <w:b/>
          <w:sz w:val="20"/>
          <w:szCs w:val="20"/>
        </w:rPr>
        <w:t>représentant</w:t>
      </w:r>
      <w:r w:rsidRPr="003C35C1">
        <w:rPr>
          <w:rFonts w:eastAsia="Calibri" w:cs="Arial"/>
          <w:bCs/>
          <w:sz w:val="20"/>
          <w:szCs w:val="20"/>
        </w:rPr>
        <w:t xml:space="preserve"> d’une association affiliée ne peut </w:t>
      </w:r>
      <w:r w:rsidRPr="00115B37">
        <w:rPr>
          <w:rFonts w:eastAsia="Calibri" w:cs="Arial"/>
          <w:b/>
          <w:sz w:val="20"/>
          <w:szCs w:val="20"/>
        </w:rPr>
        <w:t>être titulaire que d’une seule procuration octroyée par une autre association affiliée</w:t>
      </w:r>
      <w:r w:rsidRPr="003C35C1">
        <w:rPr>
          <w:rFonts w:eastAsia="Calibri" w:cs="Arial"/>
          <w:bCs/>
          <w:sz w:val="20"/>
          <w:szCs w:val="20"/>
        </w:rPr>
        <w:t xml:space="preserve"> du Comité départemental. L’ensemble des voix dont il</w:t>
      </w:r>
      <w:r>
        <w:rPr>
          <w:rFonts w:eastAsia="Calibri" w:cs="Arial"/>
          <w:bCs/>
          <w:sz w:val="20"/>
          <w:szCs w:val="20"/>
        </w:rPr>
        <w:t xml:space="preserve"> </w:t>
      </w:r>
      <w:r w:rsidRPr="003C35C1">
        <w:rPr>
          <w:rFonts w:eastAsia="Calibri" w:cs="Arial"/>
          <w:bCs/>
          <w:sz w:val="20"/>
          <w:szCs w:val="20"/>
        </w:rPr>
        <w:t>est ainsi titulaire (</w:t>
      </w:r>
      <w:r w:rsidRPr="00115B37">
        <w:rPr>
          <w:rFonts w:eastAsia="Calibri" w:cs="Arial"/>
          <w:b/>
          <w:sz w:val="20"/>
          <w:szCs w:val="20"/>
        </w:rPr>
        <w:t>voix propres ajoutées aux</w:t>
      </w:r>
      <w:r w:rsidRPr="003C35C1">
        <w:rPr>
          <w:rFonts w:eastAsia="Calibri" w:cs="Arial"/>
          <w:bCs/>
          <w:sz w:val="20"/>
          <w:szCs w:val="20"/>
        </w:rPr>
        <w:t xml:space="preserve"> voix issues de la procuration)</w:t>
      </w:r>
      <w:r>
        <w:rPr>
          <w:rFonts w:eastAsia="Calibri" w:cs="Arial"/>
          <w:bCs/>
          <w:sz w:val="20"/>
          <w:szCs w:val="20"/>
        </w:rPr>
        <w:t xml:space="preserve"> </w:t>
      </w:r>
      <w:r w:rsidRPr="003C35C1">
        <w:rPr>
          <w:rFonts w:eastAsia="Calibri" w:cs="Arial"/>
          <w:bCs/>
          <w:sz w:val="20"/>
          <w:szCs w:val="20"/>
        </w:rPr>
        <w:t>ne pourra, en aucun cas, excéder cinq pour cent du total</w:t>
      </w:r>
      <w:r>
        <w:rPr>
          <w:rFonts w:eastAsia="Calibri" w:cs="Arial"/>
          <w:bCs/>
          <w:sz w:val="20"/>
          <w:szCs w:val="20"/>
        </w:rPr>
        <w:t xml:space="preserve"> </w:t>
      </w:r>
      <w:r w:rsidRPr="003C35C1">
        <w:rPr>
          <w:rFonts w:eastAsia="Calibri" w:cs="Arial"/>
          <w:bCs/>
          <w:sz w:val="20"/>
          <w:szCs w:val="20"/>
        </w:rPr>
        <w:t>des voix dont disposent à l’Assemblée générale les associations</w:t>
      </w:r>
      <w:r>
        <w:rPr>
          <w:rFonts w:eastAsia="Calibri" w:cs="Arial"/>
          <w:bCs/>
          <w:sz w:val="20"/>
          <w:szCs w:val="20"/>
        </w:rPr>
        <w:t xml:space="preserve"> </w:t>
      </w:r>
      <w:r w:rsidRPr="003C35C1">
        <w:rPr>
          <w:rFonts w:eastAsia="Calibri" w:cs="Arial"/>
          <w:bCs/>
          <w:sz w:val="20"/>
          <w:szCs w:val="20"/>
        </w:rPr>
        <w:t>affiliées du Comité départemental.</w:t>
      </w:r>
    </w:p>
    <w:p w14:paraId="5CAAA1C8" w14:textId="3DFF9CD8" w:rsidR="002A15A4" w:rsidRPr="00115B37" w:rsidRDefault="003C35C1" w:rsidP="00BA4996">
      <w:pPr>
        <w:spacing w:after="0" w:line="240" w:lineRule="auto"/>
        <w:jc w:val="both"/>
        <w:rPr>
          <w:rFonts w:eastAsia="Calibri" w:cs="Arial"/>
          <w:b/>
          <w:sz w:val="20"/>
          <w:szCs w:val="20"/>
        </w:rPr>
      </w:pPr>
      <w:r w:rsidRPr="00115B37">
        <w:rPr>
          <w:rFonts w:eastAsia="Calibri" w:cs="Arial"/>
          <w:b/>
          <w:sz w:val="20"/>
          <w:szCs w:val="20"/>
        </w:rPr>
        <w:t>Au-delà de ce seuil, il doit renoncer à cette procuration dans sa totalité.</w:t>
      </w:r>
    </w:p>
    <w:p w14:paraId="30E72F27" w14:textId="77777777" w:rsidR="00131B5F" w:rsidRPr="00F047C1" w:rsidRDefault="00131B5F" w:rsidP="00BA4996">
      <w:pPr>
        <w:spacing w:after="0" w:line="240" w:lineRule="auto"/>
        <w:jc w:val="both"/>
        <w:rPr>
          <w:rFonts w:eastAsia="Calibri" w:cs="Arial"/>
          <w:b/>
          <w:sz w:val="20"/>
          <w:szCs w:val="20"/>
        </w:rPr>
      </w:pPr>
    </w:p>
    <w:p w14:paraId="4CE64433" w14:textId="77777777" w:rsidR="00115B37" w:rsidRPr="00115B37" w:rsidRDefault="00115B37" w:rsidP="00BA4996">
      <w:pPr>
        <w:spacing w:after="0" w:line="240" w:lineRule="auto"/>
        <w:jc w:val="both"/>
        <w:rPr>
          <w:rFonts w:eastAsia="Calibri" w:cs="Arial"/>
          <w:sz w:val="20"/>
          <w:szCs w:val="20"/>
        </w:rPr>
      </w:pPr>
    </w:p>
    <w:p w14:paraId="3B8A841F" w14:textId="2A1E7AEB" w:rsidR="00115B37" w:rsidRPr="00115B37" w:rsidRDefault="00115B37" w:rsidP="00BA4996">
      <w:pPr>
        <w:spacing w:after="0" w:line="240" w:lineRule="auto"/>
        <w:jc w:val="both"/>
        <w:rPr>
          <w:rFonts w:eastAsia="Calibri" w:cs="Arial"/>
          <w:sz w:val="20"/>
          <w:szCs w:val="20"/>
        </w:rPr>
      </w:pPr>
      <w:r w:rsidRPr="00115B37">
        <w:rPr>
          <w:rFonts w:eastAsia="Calibri" w:cs="Arial"/>
          <w:b/>
          <w:bCs/>
          <w:sz w:val="20"/>
          <w:szCs w:val="20"/>
        </w:rPr>
        <w:t>6.7.</w:t>
      </w:r>
      <w:r w:rsidRPr="00115B37">
        <w:rPr>
          <w:rFonts w:eastAsia="Calibri" w:cs="Arial"/>
          <w:sz w:val="20"/>
          <w:szCs w:val="20"/>
        </w:rPr>
        <w:t xml:space="preserve"> L’Assemblée générale, pour être tenue valablement, doit se</w:t>
      </w:r>
      <w:r>
        <w:rPr>
          <w:rFonts w:eastAsia="Calibri" w:cs="Arial"/>
          <w:sz w:val="20"/>
          <w:szCs w:val="20"/>
        </w:rPr>
        <w:t xml:space="preserve"> </w:t>
      </w:r>
      <w:r w:rsidRPr="00115B37">
        <w:rPr>
          <w:rFonts w:eastAsia="Calibri" w:cs="Arial"/>
          <w:sz w:val="20"/>
          <w:szCs w:val="20"/>
        </w:rPr>
        <w:t xml:space="preserve">composer de </w:t>
      </w:r>
      <w:r w:rsidRPr="007625F8">
        <w:rPr>
          <w:rFonts w:eastAsia="Calibri" w:cs="Arial"/>
          <w:b/>
          <w:bCs/>
          <w:sz w:val="20"/>
          <w:szCs w:val="20"/>
        </w:rPr>
        <w:t>représentants</w:t>
      </w:r>
      <w:r w:rsidRPr="00115B37">
        <w:rPr>
          <w:rFonts w:eastAsia="Calibri" w:cs="Arial"/>
          <w:sz w:val="20"/>
          <w:szCs w:val="20"/>
        </w:rPr>
        <w:t xml:space="preserve"> des associations affiliées portant</w:t>
      </w:r>
      <w:r>
        <w:rPr>
          <w:rFonts w:eastAsia="Calibri" w:cs="Arial"/>
          <w:sz w:val="20"/>
          <w:szCs w:val="20"/>
        </w:rPr>
        <w:t xml:space="preserve"> </w:t>
      </w:r>
      <w:r w:rsidRPr="00115B37">
        <w:rPr>
          <w:rFonts w:eastAsia="Calibri" w:cs="Arial"/>
          <w:sz w:val="20"/>
          <w:szCs w:val="20"/>
        </w:rPr>
        <w:t xml:space="preserve">20 % au moins des voix dont disposent </w:t>
      </w:r>
      <w:r w:rsidRPr="007625F8">
        <w:rPr>
          <w:rFonts w:eastAsia="Calibri" w:cs="Arial"/>
          <w:b/>
          <w:bCs/>
          <w:sz w:val="20"/>
          <w:szCs w:val="20"/>
        </w:rPr>
        <w:t>lesdits représentants des associations affiliées du Comité départemental</w:t>
      </w:r>
      <w:r w:rsidRPr="00115B37">
        <w:rPr>
          <w:rFonts w:eastAsia="Calibri" w:cs="Arial"/>
          <w:sz w:val="20"/>
          <w:szCs w:val="20"/>
        </w:rPr>
        <w:t>.</w:t>
      </w:r>
    </w:p>
    <w:p w14:paraId="63154BE6" w14:textId="1CE0E3F6" w:rsidR="00115B37" w:rsidRPr="00115B37" w:rsidRDefault="00115B37" w:rsidP="00BA4996">
      <w:pPr>
        <w:spacing w:after="0" w:line="240" w:lineRule="auto"/>
        <w:jc w:val="both"/>
        <w:rPr>
          <w:rFonts w:eastAsia="Calibri" w:cs="Arial"/>
          <w:sz w:val="20"/>
          <w:szCs w:val="20"/>
        </w:rPr>
      </w:pPr>
      <w:r w:rsidRPr="00115B37">
        <w:rPr>
          <w:rFonts w:eastAsia="Calibri" w:cs="Arial"/>
          <w:sz w:val="20"/>
          <w:szCs w:val="20"/>
        </w:rPr>
        <w:t xml:space="preserve">Si ces proportions ne sont pas atteintes, l’Assemblée est, </w:t>
      </w:r>
      <w:r w:rsidRPr="007625F8">
        <w:rPr>
          <w:rFonts w:eastAsia="Calibri" w:cs="Arial"/>
          <w:b/>
          <w:bCs/>
          <w:sz w:val="20"/>
          <w:szCs w:val="20"/>
        </w:rPr>
        <w:t xml:space="preserve">à nouveau, </w:t>
      </w:r>
      <w:r w:rsidRPr="00115B37">
        <w:rPr>
          <w:rFonts w:eastAsia="Calibri" w:cs="Arial"/>
          <w:sz w:val="20"/>
          <w:szCs w:val="20"/>
        </w:rPr>
        <w:t xml:space="preserve">convoquée, </w:t>
      </w:r>
      <w:r w:rsidRPr="007625F8">
        <w:rPr>
          <w:rFonts w:eastAsia="Calibri" w:cs="Arial"/>
          <w:b/>
          <w:bCs/>
          <w:sz w:val="20"/>
          <w:szCs w:val="20"/>
        </w:rPr>
        <w:t xml:space="preserve">en application de l’article 6.2. </w:t>
      </w:r>
      <w:proofErr w:type="gramStart"/>
      <w:r w:rsidRPr="007625F8">
        <w:rPr>
          <w:rFonts w:eastAsia="Calibri" w:cs="Arial"/>
          <w:b/>
          <w:bCs/>
          <w:sz w:val="20"/>
          <w:szCs w:val="20"/>
        </w:rPr>
        <w:t>ci</w:t>
      </w:r>
      <w:proofErr w:type="gramEnd"/>
      <w:r w:rsidRPr="007625F8">
        <w:rPr>
          <w:rFonts w:eastAsia="Calibri" w:cs="Arial"/>
          <w:b/>
          <w:bCs/>
          <w:sz w:val="20"/>
          <w:szCs w:val="20"/>
        </w:rPr>
        <w:t>-dessus,</w:t>
      </w:r>
      <w:r w:rsidRPr="00115B37">
        <w:rPr>
          <w:rFonts w:eastAsia="Calibri" w:cs="Arial"/>
          <w:sz w:val="20"/>
          <w:szCs w:val="20"/>
        </w:rPr>
        <w:t xml:space="preserve"> et peut</w:t>
      </w:r>
      <w:r>
        <w:rPr>
          <w:rFonts w:eastAsia="Calibri" w:cs="Arial"/>
          <w:sz w:val="20"/>
          <w:szCs w:val="20"/>
        </w:rPr>
        <w:t xml:space="preserve"> </w:t>
      </w:r>
      <w:r w:rsidRPr="00115B37">
        <w:rPr>
          <w:rFonts w:eastAsia="Calibri" w:cs="Arial"/>
          <w:sz w:val="20"/>
          <w:szCs w:val="20"/>
        </w:rPr>
        <w:t xml:space="preserve">alors délibérer quel que soit le nombre des </w:t>
      </w:r>
      <w:r w:rsidRPr="007625F8">
        <w:rPr>
          <w:rFonts w:eastAsia="Calibri" w:cs="Arial"/>
          <w:b/>
          <w:bCs/>
          <w:sz w:val="20"/>
          <w:szCs w:val="20"/>
        </w:rPr>
        <w:t>représentants</w:t>
      </w:r>
      <w:r w:rsidRPr="00115B37">
        <w:rPr>
          <w:rFonts w:eastAsia="Calibri" w:cs="Arial"/>
          <w:sz w:val="20"/>
          <w:szCs w:val="20"/>
        </w:rPr>
        <w:t xml:space="preserve"> présents</w:t>
      </w:r>
      <w:r>
        <w:rPr>
          <w:rFonts w:eastAsia="Calibri" w:cs="Arial"/>
          <w:sz w:val="20"/>
          <w:szCs w:val="20"/>
        </w:rPr>
        <w:t xml:space="preserve"> </w:t>
      </w:r>
      <w:r w:rsidRPr="00115B37">
        <w:rPr>
          <w:rFonts w:eastAsia="Calibri" w:cs="Arial"/>
          <w:sz w:val="20"/>
          <w:szCs w:val="20"/>
        </w:rPr>
        <w:t>ou représentés et des voix dont ils disposent.</w:t>
      </w:r>
      <w:r>
        <w:rPr>
          <w:rFonts w:eastAsia="Calibri" w:cs="Arial"/>
          <w:sz w:val="20"/>
          <w:szCs w:val="20"/>
        </w:rPr>
        <w:t xml:space="preserve"> </w:t>
      </w:r>
    </w:p>
    <w:p w14:paraId="7D630217" w14:textId="6C8BEF0A" w:rsidR="00115B37" w:rsidRDefault="00115B37" w:rsidP="00BA4996">
      <w:pPr>
        <w:spacing w:after="0" w:line="240" w:lineRule="auto"/>
        <w:jc w:val="both"/>
        <w:rPr>
          <w:rFonts w:eastAsia="Calibri" w:cs="Arial"/>
          <w:sz w:val="20"/>
          <w:szCs w:val="20"/>
        </w:rPr>
      </w:pPr>
      <w:r w:rsidRPr="00115B37">
        <w:rPr>
          <w:rFonts w:eastAsia="Calibri" w:cs="Arial"/>
          <w:sz w:val="20"/>
          <w:szCs w:val="20"/>
        </w:rPr>
        <w:t>Les décisions sont prises à la majorité absolue des suffrages</w:t>
      </w:r>
      <w:r>
        <w:rPr>
          <w:rFonts w:eastAsia="Calibri" w:cs="Arial"/>
          <w:sz w:val="20"/>
          <w:szCs w:val="20"/>
        </w:rPr>
        <w:t xml:space="preserve"> </w:t>
      </w:r>
      <w:r w:rsidRPr="00115B37">
        <w:rPr>
          <w:rFonts w:eastAsia="Calibri" w:cs="Arial"/>
          <w:sz w:val="20"/>
          <w:szCs w:val="20"/>
        </w:rPr>
        <w:t>valablement exprimés hors bulletins blancs et nuls.</w:t>
      </w:r>
    </w:p>
    <w:p w14:paraId="08CA3348" w14:textId="77777777" w:rsidR="00115B37" w:rsidRPr="00115B37" w:rsidRDefault="00115B37" w:rsidP="00BA4996">
      <w:pPr>
        <w:spacing w:after="0" w:line="240" w:lineRule="auto"/>
        <w:jc w:val="both"/>
        <w:rPr>
          <w:rFonts w:eastAsia="Calibri" w:cs="Arial"/>
          <w:sz w:val="20"/>
          <w:szCs w:val="20"/>
        </w:rPr>
      </w:pPr>
    </w:p>
    <w:p w14:paraId="7BD47DEF" w14:textId="77777777" w:rsidR="00BA4996" w:rsidRDefault="00BA4996" w:rsidP="00BA4996">
      <w:pPr>
        <w:spacing w:after="0" w:line="240" w:lineRule="auto"/>
        <w:jc w:val="both"/>
        <w:rPr>
          <w:rFonts w:eastAsia="Calibri" w:cs="Arial"/>
          <w:sz w:val="20"/>
          <w:szCs w:val="20"/>
        </w:rPr>
      </w:pPr>
    </w:p>
    <w:p w14:paraId="61888719" w14:textId="48FB3E44" w:rsidR="006116C6" w:rsidRPr="006116C6" w:rsidRDefault="00B63C59" w:rsidP="00BA4996">
      <w:pPr>
        <w:spacing w:after="0" w:line="240" w:lineRule="auto"/>
        <w:jc w:val="both"/>
        <w:rPr>
          <w:rFonts w:eastAsia="Calibri" w:cs="Arial"/>
          <w:b/>
          <w:sz w:val="20"/>
          <w:szCs w:val="20"/>
          <w:u w:val="single"/>
        </w:rPr>
      </w:pPr>
      <w:r w:rsidRPr="006116C6">
        <w:rPr>
          <w:rFonts w:eastAsia="Calibri" w:cs="Arial"/>
          <w:b/>
          <w:sz w:val="20"/>
          <w:szCs w:val="20"/>
          <w:u w:val="single"/>
        </w:rPr>
        <w:t xml:space="preserve">Article </w:t>
      </w:r>
      <w:r w:rsidR="009241CB">
        <w:rPr>
          <w:rFonts w:eastAsia="Calibri" w:cs="Arial"/>
          <w:b/>
          <w:sz w:val="20"/>
          <w:szCs w:val="20"/>
          <w:u w:val="single"/>
        </w:rPr>
        <w:t>7</w:t>
      </w:r>
      <w:r w:rsidRPr="006116C6">
        <w:rPr>
          <w:rFonts w:eastAsia="Calibri" w:cs="Arial"/>
          <w:b/>
          <w:sz w:val="20"/>
          <w:szCs w:val="20"/>
          <w:u w:val="single"/>
        </w:rPr>
        <w:t xml:space="preserve"> </w:t>
      </w:r>
      <w:r>
        <w:rPr>
          <w:rFonts w:eastAsia="Calibri" w:cs="Arial"/>
          <w:b/>
          <w:sz w:val="20"/>
          <w:szCs w:val="20"/>
          <w:u w:val="single"/>
        </w:rPr>
        <w:t xml:space="preserve">– </w:t>
      </w:r>
      <w:r w:rsidR="006116C6" w:rsidRPr="006116C6">
        <w:rPr>
          <w:rFonts w:eastAsia="Calibri" w:cs="Arial"/>
          <w:b/>
          <w:sz w:val="20"/>
          <w:szCs w:val="20"/>
          <w:u w:val="single"/>
        </w:rPr>
        <w:t xml:space="preserve">Attributions </w:t>
      </w:r>
    </w:p>
    <w:p w14:paraId="4DB3A8F1" w14:textId="77777777" w:rsidR="006116C6" w:rsidRPr="006116C6" w:rsidRDefault="006116C6" w:rsidP="00BA4996">
      <w:pPr>
        <w:spacing w:after="0" w:line="240" w:lineRule="auto"/>
        <w:jc w:val="both"/>
        <w:rPr>
          <w:rFonts w:eastAsia="Calibri" w:cs="Arial"/>
          <w:b/>
          <w:sz w:val="20"/>
          <w:szCs w:val="20"/>
          <w:u w:val="single"/>
        </w:rPr>
      </w:pPr>
    </w:p>
    <w:p w14:paraId="24C4EDAA" w14:textId="67D7D00D" w:rsidR="00564DAA" w:rsidRPr="006179B3" w:rsidRDefault="009241CB" w:rsidP="00BA4996">
      <w:pPr>
        <w:spacing w:after="0" w:line="240" w:lineRule="auto"/>
        <w:jc w:val="both"/>
        <w:rPr>
          <w:rFonts w:eastAsia="Calibri" w:cs="Arial"/>
          <w:sz w:val="20"/>
          <w:szCs w:val="20"/>
        </w:rPr>
      </w:pPr>
      <w:r>
        <w:rPr>
          <w:rFonts w:eastAsia="Calibri" w:cs="Arial"/>
          <w:b/>
          <w:bCs/>
          <w:sz w:val="20"/>
          <w:szCs w:val="20"/>
        </w:rPr>
        <w:t>7</w:t>
      </w:r>
      <w:r w:rsidR="00564DAA" w:rsidRPr="00564DAA">
        <w:rPr>
          <w:rFonts w:eastAsia="Calibri" w:cs="Arial"/>
          <w:b/>
          <w:bCs/>
          <w:sz w:val="20"/>
          <w:szCs w:val="20"/>
        </w:rPr>
        <w:t>.1.</w:t>
      </w:r>
      <w:r w:rsidR="00564DAA" w:rsidRPr="00564DAA">
        <w:rPr>
          <w:rFonts w:eastAsia="Calibri" w:cs="Arial"/>
          <w:sz w:val="20"/>
          <w:szCs w:val="20"/>
        </w:rPr>
        <w:t xml:space="preserve"> </w:t>
      </w:r>
      <w:r w:rsidR="006179B3" w:rsidRPr="006179B3">
        <w:rPr>
          <w:rFonts w:eastAsia="Calibri" w:cs="Arial"/>
          <w:sz w:val="20"/>
          <w:szCs w:val="20"/>
        </w:rPr>
        <w:t xml:space="preserve">L’Assemblée générale </w:t>
      </w:r>
      <w:r w:rsidR="006179B3" w:rsidRPr="003B0371">
        <w:rPr>
          <w:rFonts w:eastAsia="Calibri" w:cs="Arial"/>
          <w:b/>
          <w:bCs/>
          <w:sz w:val="20"/>
          <w:szCs w:val="20"/>
        </w:rPr>
        <w:t>ordinaire</w:t>
      </w:r>
      <w:r w:rsidR="006179B3" w:rsidRPr="006179B3">
        <w:rPr>
          <w:rFonts w:eastAsia="Calibri" w:cs="Arial"/>
          <w:sz w:val="20"/>
          <w:szCs w:val="20"/>
        </w:rPr>
        <w:t xml:space="preserve"> entend les rapports sur la</w:t>
      </w:r>
      <w:r w:rsidR="006179B3">
        <w:rPr>
          <w:rFonts w:eastAsia="Calibri" w:cs="Arial"/>
          <w:sz w:val="20"/>
          <w:szCs w:val="20"/>
        </w:rPr>
        <w:t xml:space="preserve"> </w:t>
      </w:r>
      <w:r w:rsidR="006179B3" w:rsidRPr="006179B3">
        <w:rPr>
          <w:rFonts w:eastAsia="Calibri" w:cs="Arial"/>
          <w:sz w:val="20"/>
          <w:szCs w:val="20"/>
        </w:rPr>
        <w:t>situation morale, technique et financière du Comité départemental</w:t>
      </w:r>
      <w:r w:rsidR="006179B3">
        <w:rPr>
          <w:rFonts w:eastAsia="Calibri" w:cs="Arial"/>
          <w:sz w:val="20"/>
          <w:szCs w:val="20"/>
        </w:rPr>
        <w:t xml:space="preserve"> </w:t>
      </w:r>
      <w:r w:rsidR="006179B3" w:rsidRPr="006179B3">
        <w:rPr>
          <w:rFonts w:eastAsia="Calibri" w:cs="Arial"/>
          <w:sz w:val="20"/>
          <w:szCs w:val="20"/>
        </w:rPr>
        <w:t>et sur la gestion du Comité de direction.</w:t>
      </w:r>
    </w:p>
    <w:p w14:paraId="074FA83F" w14:textId="240CB4AA" w:rsidR="006179B3" w:rsidRPr="006179B3" w:rsidRDefault="006179B3" w:rsidP="00BA4996">
      <w:pPr>
        <w:spacing w:after="0" w:line="240" w:lineRule="auto"/>
        <w:jc w:val="both"/>
        <w:rPr>
          <w:rFonts w:eastAsia="Calibri" w:cs="Arial"/>
          <w:sz w:val="20"/>
          <w:szCs w:val="20"/>
        </w:rPr>
      </w:pPr>
      <w:r w:rsidRPr="006179B3">
        <w:rPr>
          <w:rFonts w:eastAsia="Calibri" w:cs="Arial"/>
          <w:sz w:val="20"/>
          <w:szCs w:val="20"/>
        </w:rPr>
        <w:t>Elle entend le rapport du commissaire aux comptes et statue sur</w:t>
      </w:r>
      <w:r>
        <w:rPr>
          <w:rFonts w:eastAsia="Calibri" w:cs="Arial"/>
          <w:sz w:val="20"/>
          <w:szCs w:val="20"/>
        </w:rPr>
        <w:t xml:space="preserve"> </w:t>
      </w:r>
      <w:r w:rsidRPr="006179B3">
        <w:rPr>
          <w:rFonts w:eastAsia="Calibri" w:cs="Arial"/>
          <w:sz w:val="20"/>
          <w:szCs w:val="20"/>
        </w:rPr>
        <w:t>les comptes de l’exercice clos, sur le budget voté par le Comité de</w:t>
      </w:r>
      <w:r>
        <w:rPr>
          <w:rFonts w:eastAsia="Calibri" w:cs="Arial"/>
          <w:sz w:val="20"/>
          <w:szCs w:val="20"/>
        </w:rPr>
        <w:t xml:space="preserve"> </w:t>
      </w:r>
      <w:r w:rsidRPr="006179B3">
        <w:rPr>
          <w:rFonts w:eastAsia="Calibri" w:cs="Arial"/>
          <w:sz w:val="20"/>
          <w:szCs w:val="20"/>
        </w:rPr>
        <w:t>direction.</w:t>
      </w:r>
    </w:p>
    <w:p w14:paraId="77FB2853" w14:textId="4BD8901A" w:rsidR="006179B3" w:rsidRPr="006179B3" w:rsidRDefault="006179B3" w:rsidP="00BA4996">
      <w:pPr>
        <w:spacing w:after="0" w:line="240" w:lineRule="auto"/>
        <w:jc w:val="both"/>
        <w:rPr>
          <w:rFonts w:eastAsia="Calibri" w:cs="Arial"/>
          <w:sz w:val="20"/>
          <w:szCs w:val="20"/>
        </w:rPr>
      </w:pPr>
      <w:r w:rsidRPr="006179B3">
        <w:rPr>
          <w:rFonts w:eastAsia="Calibri" w:cs="Arial"/>
          <w:sz w:val="20"/>
          <w:szCs w:val="20"/>
        </w:rPr>
        <w:t xml:space="preserve">Elle nomme le commissaire aux comptes titulaire et, </w:t>
      </w:r>
      <w:r w:rsidRPr="003B0371">
        <w:rPr>
          <w:rFonts w:eastAsia="Calibri" w:cs="Arial"/>
          <w:b/>
          <w:bCs/>
          <w:sz w:val="20"/>
          <w:szCs w:val="20"/>
        </w:rPr>
        <w:t>dans l’hypothèse où le commissaire aux comptes titulaires n’est pas une personne morale,</w:t>
      </w:r>
      <w:r w:rsidRPr="006179B3">
        <w:rPr>
          <w:rFonts w:eastAsia="Calibri" w:cs="Arial"/>
          <w:sz w:val="20"/>
          <w:szCs w:val="20"/>
        </w:rPr>
        <w:t xml:space="preserve"> son suppléant pour une durée de six exercices</w:t>
      </w:r>
      <w:r>
        <w:rPr>
          <w:rFonts w:eastAsia="Calibri" w:cs="Arial"/>
          <w:sz w:val="20"/>
          <w:szCs w:val="20"/>
        </w:rPr>
        <w:t xml:space="preserve"> </w:t>
      </w:r>
      <w:r w:rsidRPr="006179B3">
        <w:rPr>
          <w:rFonts w:eastAsia="Calibri" w:cs="Arial"/>
          <w:sz w:val="20"/>
          <w:szCs w:val="20"/>
        </w:rPr>
        <w:t>consécutifs.</w:t>
      </w:r>
    </w:p>
    <w:p w14:paraId="5440B837" w14:textId="4132AB10" w:rsidR="006179B3" w:rsidRPr="006179B3" w:rsidRDefault="006179B3" w:rsidP="00BA4996">
      <w:pPr>
        <w:spacing w:after="0" w:line="240" w:lineRule="auto"/>
        <w:jc w:val="both"/>
        <w:rPr>
          <w:rFonts w:eastAsia="Calibri" w:cs="Arial"/>
          <w:sz w:val="20"/>
          <w:szCs w:val="20"/>
        </w:rPr>
      </w:pPr>
      <w:r w:rsidRPr="006179B3">
        <w:rPr>
          <w:rFonts w:eastAsia="Calibri" w:cs="Arial"/>
          <w:sz w:val="20"/>
          <w:szCs w:val="20"/>
        </w:rPr>
        <w:t>Elle délibère sur les propositions du Comité de direction relatives aux</w:t>
      </w:r>
      <w:r>
        <w:rPr>
          <w:rFonts w:eastAsia="Calibri" w:cs="Arial"/>
          <w:sz w:val="20"/>
          <w:szCs w:val="20"/>
        </w:rPr>
        <w:t xml:space="preserve"> </w:t>
      </w:r>
      <w:r w:rsidRPr="006179B3">
        <w:rPr>
          <w:rFonts w:eastAsia="Calibri" w:cs="Arial"/>
          <w:sz w:val="20"/>
          <w:szCs w:val="20"/>
        </w:rPr>
        <w:t>acquisitions, aux échanges et aux aliénations de biens immobiliers,</w:t>
      </w:r>
      <w:r>
        <w:rPr>
          <w:rFonts w:eastAsia="Calibri" w:cs="Arial"/>
          <w:sz w:val="20"/>
          <w:szCs w:val="20"/>
        </w:rPr>
        <w:t xml:space="preserve"> </w:t>
      </w:r>
      <w:r w:rsidRPr="006179B3">
        <w:rPr>
          <w:rFonts w:eastAsia="Calibri" w:cs="Arial"/>
          <w:sz w:val="20"/>
          <w:szCs w:val="20"/>
        </w:rPr>
        <w:t>à la constitution d’hypothèques sur ces biens, aux baux dont la durée</w:t>
      </w:r>
      <w:r>
        <w:rPr>
          <w:rFonts w:eastAsia="Calibri" w:cs="Arial"/>
          <w:sz w:val="20"/>
          <w:szCs w:val="20"/>
        </w:rPr>
        <w:t xml:space="preserve"> </w:t>
      </w:r>
      <w:r w:rsidRPr="006179B3">
        <w:rPr>
          <w:rFonts w:eastAsia="Calibri" w:cs="Arial"/>
          <w:sz w:val="20"/>
          <w:szCs w:val="20"/>
        </w:rPr>
        <w:t>excède neuf ans et aux emprunts excédant la gestion courante.</w:t>
      </w:r>
    </w:p>
    <w:p w14:paraId="51E7FBF5" w14:textId="77777777" w:rsidR="006179B3" w:rsidRDefault="006179B3" w:rsidP="00BA4996">
      <w:pPr>
        <w:spacing w:after="0" w:line="240" w:lineRule="auto"/>
        <w:jc w:val="both"/>
        <w:rPr>
          <w:rFonts w:eastAsia="Calibri" w:cs="Arial"/>
          <w:sz w:val="20"/>
          <w:szCs w:val="20"/>
        </w:rPr>
      </w:pPr>
      <w:r w:rsidRPr="006179B3">
        <w:rPr>
          <w:rFonts w:eastAsia="Calibri" w:cs="Arial"/>
          <w:sz w:val="20"/>
          <w:szCs w:val="20"/>
        </w:rPr>
        <w:t>Elle délibère sur les questions inscrites à l’ordre du jour.</w:t>
      </w:r>
    </w:p>
    <w:p w14:paraId="51D4F51B" w14:textId="77777777" w:rsidR="00877E36" w:rsidRPr="006179B3" w:rsidRDefault="00877E36" w:rsidP="00BA4996">
      <w:pPr>
        <w:spacing w:after="0" w:line="240" w:lineRule="auto"/>
        <w:jc w:val="both"/>
        <w:rPr>
          <w:rFonts w:eastAsia="Calibri" w:cs="Arial"/>
          <w:sz w:val="20"/>
          <w:szCs w:val="20"/>
        </w:rPr>
      </w:pPr>
    </w:p>
    <w:p w14:paraId="32DFE778" w14:textId="2D1898B2" w:rsidR="006179B3" w:rsidRDefault="006179B3" w:rsidP="00BA4996">
      <w:pPr>
        <w:spacing w:after="0" w:line="240" w:lineRule="auto"/>
        <w:jc w:val="both"/>
        <w:rPr>
          <w:rFonts w:eastAsia="Calibri" w:cs="Arial"/>
          <w:sz w:val="20"/>
          <w:szCs w:val="20"/>
        </w:rPr>
      </w:pPr>
      <w:r w:rsidRPr="003B0371">
        <w:rPr>
          <w:rFonts w:eastAsia="Calibri" w:cs="Arial"/>
          <w:b/>
          <w:bCs/>
          <w:sz w:val="20"/>
          <w:szCs w:val="20"/>
        </w:rPr>
        <w:t>7.2.</w:t>
      </w:r>
      <w:r w:rsidRPr="006179B3">
        <w:rPr>
          <w:rFonts w:eastAsia="Calibri" w:cs="Arial"/>
          <w:sz w:val="20"/>
          <w:szCs w:val="20"/>
        </w:rPr>
        <w:t xml:space="preserve"> </w:t>
      </w:r>
      <w:r w:rsidRPr="003B0371">
        <w:rPr>
          <w:rFonts w:eastAsia="Calibri" w:cs="Arial"/>
          <w:b/>
          <w:bCs/>
          <w:sz w:val="20"/>
          <w:szCs w:val="20"/>
        </w:rPr>
        <w:t>L’Assemblée générale élective</w:t>
      </w:r>
      <w:r w:rsidRPr="006179B3">
        <w:rPr>
          <w:rFonts w:eastAsia="Calibri" w:cs="Arial"/>
          <w:sz w:val="20"/>
          <w:szCs w:val="20"/>
        </w:rPr>
        <w:t xml:space="preserve"> procède à l’élection des membres</w:t>
      </w:r>
      <w:r>
        <w:rPr>
          <w:rFonts w:eastAsia="Calibri" w:cs="Arial"/>
          <w:sz w:val="20"/>
          <w:szCs w:val="20"/>
        </w:rPr>
        <w:t xml:space="preserve"> </w:t>
      </w:r>
      <w:r w:rsidRPr="006179B3">
        <w:rPr>
          <w:rFonts w:eastAsia="Calibri" w:cs="Arial"/>
          <w:sz w:val="20"/>
          <w:szCs w:val="20"/>
        </w:rPr>
        <w:t>du Comité de direction, conformément aux dispositions de l’article</w:t>
      </w:r>
      <w:r>
        <w:rPr>
          <w:rFonts w:eastAsia="Calibri" w:cs="Arial"/>
          <w:sz w:val="20"/>
          <w:szCs w:val="20"/>
        </w:rPr>
        <w:t xml:space="preserve"> </w:t>
      </w:r>
      <w:r w:rsidRPr="006179B3">
        <w:rPr>
          <w:rFonts w:eastAsia="Calibri" w:cs="Arial"/>
          <w:sz w:val="20"/>
          <w:szCs w:val="20"/>
        </w:rPr>
        <w:t>8 des présents statuts et des articles 42 et suivants des règlements</w:t>
      </w:r>
      <w:r>
        <w:rPr>
          <w:rFonts w:eastAsia="Calibri" w:cs="Arial"/>
          <w:sz w:val="20"/>
          <w:szCs w:val="20"/>
        </w:rPr>
        <w:t xml:space="preserve"> </w:t>
      </w:r>
      <w:r w:rsidRPr="006179B3">
        <w:rPr>
          <w:rFonts w:eastAsia="Calibri" w:cs="Arial"/>
          <w:sz w:val="20"/>
          <w:szCs w:val="20"/>
        </w:rPr>
        <w:t xml:space="preserve">administratifs de la FFT </w:t>
      </w:r>
      <w:r w:rsidRPr="003B0371">
        <w:rPr>
          <w:rFonts w:eastAsia="Calibri" w:cs="Arial"/>
          <w:b/>
          <w:bCs/>
          <w:sz w:val="20"/>
          <w:szCs w:val="20"/>
        </w:rPr>
        <w:t>ainsi que du/des</w:t>
      </w:r>
      <w:r w:rsidRPr="006179B3">
        <w:rPr>
          <w:rFonts w:eastAsia="Calibri" w:cs="Arial"/>
          <w:sz w:val="20"/>
          <w:szCs w:val="20"/>
        </w:rPr>
        <w:t xml:space="preserve"> délégué(s) à l’Assemblée</w:t>
      </w:r>
      <w:r>
        <w:rPr>
          <w:rFonts w:eastAsia="Calibri" w:cs="Arial"/>
          <w:sz w:val="20"/>
          <w:szCs w:val="20"/>
        </w:rPr>
        <w:t xml:space="preserve"> </w:t>
      </w:r>
      <w:r w:rsidRPr="006179B3">
        <w:rPr>
          <w:rFonts w:eastAsia="Calibri" w:cs="Arial"/>
          <w:sz w:val="20"/>
          <w:szCs w:val="20"/>
        </w:rPr>
        <w:t xml:space="preserve">générale de la FFT, conformément </w:t>
      </w:r>
      <w:r w:rsidRPr="003B0371">
        <w:rPr>
          <w:rFonts w:eastAsia="Calibri" w:cs="Arial"/>
          <w:b/>
          <w:bCs/>
          <w:sz w:val="20"/>
          <w:szCs w:val="20"/>
        </w:rPr>
        <w:t>à l’article 13.3 des statuts</w:t>
      </w:r>
      <w:r w:rsidRPr="006179B3">
        <w:rPr>
          <w:rFonts w:eastAsia="Calibri" w:cs="Arial"/>
          <w:sz w:val="20"/>
          <w:szCs w:val="20"/>
        </w:rPr>
        <w:t xml:space="preserve"> de la</w:t>
      </w:r>
      <w:r w:rsidR="003B0371">
        <w:rPr>
          <w:rFonts w:eastAsia="Calibri" w:cs="Arial"/>
          <w:sz w:val="20"/>
          <w:szCs w:val="20"/>
        </w:rPr>
        <w:t xml:space="preserve"> </w:t>
      </w:r>
      <w:r w:rsidRPr="006179B3">
        <w:rPr>
          <w:rFonts w:eastAsia="Calibri" w:cs="Arial"/>
          <w:sz w:val="20"/>
          <w:szCs w:val="20"/>
        </w:rPr>
        <w:t>FFT.</w:t>
      </w:r>
    </w:p>
    <w:p w14:paraId="3B720CD8" w14:textId="77777777" w:rsidR="00564DAA" w:rsidRDefault="00564DAA" w:rsidP="00BA4996">
      <w:pPr>
        <w:spacing w:after="0" w:line="240" w:lineRule="auto"/>
        <w:jc w:val="both"/>
        <w:rPr>
          <w:rFonts w:eastAsia="Calibri" w:cs="Arial"/>
          <w:sz w:val="20"/>
          <w:szCs w:val="20"/>
        </w:rPr>
      </w:pPr>
    </w:p>
    <w:p w14:paraId="1A96460B" w14:textId="5FF6CF59" w:rsidR="00AE21CE" w:rsidRDefault="00AE21CE">
      <w:pPr>
        <w:rPr>
          <w:rFonts w:eastAsia="Calibri" w:cs="Arial"/>
          <w:sz w:val="20"/>
          <w:szCs w:val="20"/>
        </w:rPr>
      </w:pPr>
      <w:r>
        <w:rPr>
          <w:rFonts w:eastAsia="Calibri" w:cs="Arial"/>
          <w:sz w:val="20"/>
          <w:szCs w:val="20"/>
        </w:rPr>
        <w:br w:type="page"/>
      </w:r>
    </w:p>
    <w:p w14:paraId="1A7D6D97" w14:textId="77777777" w:rsidR="00BA4996" w:rsidRDefault="00BA4996" w:rsidP="00BA4996">
      <w:pPr>
        <w:spacing w:after="0" w:line="240" w:lineRule="auto"/>
        <w:jc w:val="both"/>
        <w:rPr>
          <w:rFonts w:eastAsia="Calibri" w:cs="Arial"/>
          <w:sz w:val="20"/>
          <w:szCs w:val="20"/>
        </w:rPr>
      </w:pPr>
    </w:p>
    <w:p w14:paraId="1067EE63" w14:textId="4E892CDE" w:rsidR="006116C6" w:rsidRPr="006116C6" w:rsidRDefault="006116C6" w:rsidP="00BA4996">
      <w:pPr>
        <w:spacing w:after="0" w:line="240" w:lineRule="auto"/>
        <w:jc w:val="both"/>
        <w:rPr>
          <w:rFonts w:eastAsia="Calibri" w:cs="Arial"/>
          <w:b/>
          <w:caps/>
          <w:sz w:val="20"/>
          <w:szCs w:val="20"/>
        </w:rPr>
      </w:pPr>
      <w:r w:rsidRPr="006116C6">
        <w:rPr>
          <w:rFonts w:eastAsia="Calibri" w:cs="Arial"/>
          <w:b/>
          <w:caps/>
          <w:color w:val="76923C" w:themeColor="accent3" w:themeShade="BF"/>
          <w:sz w:val="20"/>
          <w:szCs w:val="20"/>
        </w:rPr>
        <w:t xml:space="preserve">Section II </w:t>
      </w:r>
      <w:r w:rsidRPr="006116C6">
        <w:rPr>
          <w:rFonts w:eastAsia="Calibri" w:cs="Arial"/>
          <w:b/>
          <w:caps/>
          <w:sz w:val="20"/>
          <w:szCs w:val="20"/>
        </w:rPr>
        <w:t xml:space="preserve">- </w:t>
      </w:r>
      <w:r w:rsidR="00075A24">
        <w:rPr>
          <w:rFonts w:eastAsia="Calibri" w:cs="Arial"/>
          <w:b/>
          <w:caps/>
          <w:sz w:val="20"/>
          <w:szCs w:val="20"/>
        </w:rPr>
        <w:t>comité</w:t>
      </w:r>
      <w:r w:rsidRPr="006116C6">
        <w:rPr>
          <w:rFonts w:eastAsia="Calibri" w:cs="Arial"/>
          <w:b/>
          <w:caps/>
          <w:sz w:val="20"/>
          <w:szCs w:val="20"/>
        </w:rPr>
        <w:t xml:space="preserve"> de direction </w:t>
      </w:r>
    </w:p>
    <w:p w14:paraId="14BE9505" w14:textId="77777777" w:rsidR="00BA4996" w:rsidRPr="006116C6" w:rsidRDefault="00BA4996" w:rsidP="00BA4996">
      <w:pPr>
        <w:spacing w:after="0" w:line="240" w:lineRule="auto"/>
        <w:jc w:val="both"/>
        <w:rPr>
          <w:rFonts w:eastAsia="Calibri" w:cs="Arial"/>
          <w:b/>
          <w:i/>
          <w:caps/>
          <w:sz w:val="20"/>
          <w:szCs w:val="20"/>
        </w:rPr>
      </w:pPr>
    </w:p>
    <w:p w14:paraId="3BF1DF20" w14:textId="232DAB7B" w:rsidR="006116C6" w:rsidRPr="006116C6" w:rsidRDefault="006116C6" w:rsidP="00BA4996">
      <w:pPr>
        <w:spacing w:after="0" w:line="240" w:lineRule="auto"/>
        <w:jc w:val="both"/>
        <w:rPr>
          <w:rFonts w:eastAsia="Calibri" w:cs="Arial"/>
          <w:b/>
          <w:sz w:val="20"/>
          <w:szCs w:val="20"/>
          <w:u w:val="single"/>
        </w:rPr>
      </w:pPr>
      <w:r w:rsidRPr="006116C6">
        <w:rPr>
          <w:rFonts w:eastAsia="Calibri" w:cs="Arial"/>
          <w:b/>
          <w:sz w:val="20"/>
          <w:szCs w:val="20"/>
          <w:u w:val="single"/>
        </w:rPr>
        <w:t xml:space="preserve">Article </w:t>
      </w:r>
      <w:r w:rsidR="009241CB">
        <w:rPr>
          <w:rFonts w:eastAsia="Calibri" w:cs="Arial"/>
          <w:b/>
          <w:sz w:val="20"/>
          <w:szCs w:val="20"/>
          <w:u w:val="single"/>
        </w:rPr>
        <w:t>8</w:t>
      </w:r>
      <w:r w:rsidRPr="006116C6">
        <w:rPr>
          <w:rFonts w:eastAsia="Calibri" w:cs="Arial"/>
          <w:b/>
          <w:sz w:val="20"/>
          <w:szCs w:val="20"/>
          <w:u w:val="single"/>
        </w:rPr>
        <w:t xml:space="preserve"> - Composition </w:t>
      </w:r>
    </w:p>
    <w:p w14:paraId="490998BB" w14:textId="77777777" w:rsidR="006116C6" w:rsidRPr="006116C6" w:rsidRDefault="006116C6" w:rsidP="00BA4996">
      <w:pPr>
        <w:spacing w:after="0" w:line="240" w:lineRule="auto"/>
        <w:jc w:val="both"/>
        <w:rPr>
          <w:rFonts w:eastAsia="Calibri" w:cs="Arial"/>
          <w:b/>
          <w:sz w:val="20"/>
          <w:szCs w:val="20"/>
          <w:u w:val="single"/>
        </w:rPr>
      </w:pPr>
    </w:p>
    <w:p w14:paraId="15FF7835" w14:textId="3E4D1D14" w:rsidR="00B0713B" w:rsidRPr="00B0713B" w:rsidRDefault="009241CB" w:rsidP="00BA4996">
      <w:pPr>
        <w:widowControl w:val="0"/>
        <w:spacing w:after="0" w:line="240" w:lineRule="auto"/>
        <w:contextualSpacing/>
        <w:jc w:val="both"/>
        <w:rPr>
          <w:rFonts w:eastAsia="Calibri" w:cs="Arial"/>
          <w:sz w:val="20"/>
          <w:szCs w:val="20"/>
        </w:rPr>
      </w:pPr>
      <w:r>
        <w:rPr>
          <w:rFonts w:eastAsia="Calibri" w:cs="Arial"/>
          <w:b/>
          <w:bCs/>
          <w:sz w:val="20"/>
          <w:szCs w:val="20"/>
        </w:rPr>
        <w:t>8</w:t>
      </w:r>
      <w:r w:rsidR="00B0713B" w:rsidRPr="00A97A3C">
        <w:rPr>
          <w:rFonts w:eastAsia="Calibri" w:cs="Arial"/>
          <w:b/>
          <w:bCs/>
          <w:sz w:val="20"/>
          <w:szCs w:val="20"/>
        </w:rPr>
        <w:t>.1.</w:t>
      </w:r>
      <w:r w:rsidR="00B0713B" w:rsidRPr="00B0713B">
        <w:rPr>
          <w:rFonts w:eastAsia="Calibri" w:cs="Arial"/>
          <w:sz w:val="20"/>
          <w:szCs w:val="20"/>
        </w:rPr>
        <w:t xml:space="preserve"> </w:t>
      </w:r>
      <w:r w:rsidR="00877E36" w:rsidRPr="00877E36">
        <w:rPr>
          <w:rFonts w:eastAsia="Calibri" w:cs="Arial"/>
          <w:sz w:val="20"/>
          <w:szCs w:val="20"/>
        </w:rPr>
        <w:t>Le Comité départemental de ………………………… est</w:t>
      </w:r>
      <w:r w:rsidR="00877E36">
        <w:rPr>
          <w:rFonts w:eastAsia="Calibri" w:cs="Arial"/>
          <w:sz w:val="20"/>
          <w:szCs w:val="20"/>
        </w:rPr>
        <w:t xml:space="preserve"> </w:t>
      </w:r>
      <w:r w:rsidR="00877E36" w:rsidRPr="00877E36">
        <w:rPr>
          <w:rFonts w:eastAsia="Calibri" w:cs="Arial"/>
          <w:sz w:val="20"/>
          <w:szCs w:val="20"/>
        </w:rPr>
        <w:t>administré par un Comité de direction comprenant</w:t>
      </w:r>
      <w:r w:rsidR="00B0713B" w:rsidRPr="00B0713B">
        <w:rPr>
          <w:rFonts w:eastAsia="Calibri" w:cs="Arial"/>
          <w:sz w:val="20"/>
          <w:szCs w:val="20"/>
        </w:rPr>
        <w:t>………………… membres</w:t>
      </w:r>
      <w:r w:rsidR="004551D1">
        <w:rPr>
          <w:rStyle w:val="Appelnotedebasdep"/>
          <w:rFonts w:eastAsia="Calibri" w:cs="Arial"/>
          <w:sz w:val="20"/>
          <w:szCs w:val="20"/>
        </w:rPr>
        <w:footnoteReference w:id="1"/>
      </w:r>
      <w:r w:rsidR="00B0713B" w:rsidRPr="00B0713B">
        <w:rPr>
          <w:rFonts w:eastAsia="Calibri" w:cs="Arial"/>
          <w:sz w:val="20"/>
          <w:szCs w:val="20"/>
        </w:rPr>
        <w:t>.</w:t>
      </w:r>
    </w:p>
    <w:p w14:paraId="00C633BE" w14:textId="77777777" w:rsidR="00A97A3C" w:rsidRDefault="00A97A3C" w:rsidP="00BA4996">
      <w:pPr>
        <w:widowControl w:val="0"/>
        <w:spacing w:after="0" w:line="240" w:lineRule="auto"/>
        <w:contextualSpacing/>
        <w:jc w:val="both"/>
        <w:rPr>
          <w:rFonts w:eastAsia="Calibri" w:cs="Arial"/>
          <w:sz w:val="20"/>
          <w:szCs w:val="20"/>
        </w:rPr>
      </w:pPr>
    </w:p>
    <w:p w14:paraId="04B33949" w14:textId="23DD6DB3" w:rsidR="00B0713B" w:rsidRPr="00B0713B" w:rsidRDefault="00B0713B" w:rsidP="00BA4996">
      <w:pPr>
        <w:widowControl w:val="0"/>
        <w:spacing w:after="0" w:line="240" w:lineRule="auto"/>
        <w:contextualSpacing/>
        <w:jc w:val="both"/>
        <w:rPr>
          <w:rFonts w:eastAsia="Calibri" w:cs="Arial"/>
          <w:sz w:val="20"/>
          <w:szCs w:val="20"/>
        </w:rPr>
      </w:pPr>
      <w:r w:rsidRPr="00B0713B">
        <w:rPr>
          <w:rFonts w:eastAsia="Calibri" w:cs="Arial"/>
          <w:sz w:val="20"/>
          <w:szCs w:val="20"/>
        </w:rPr>
        <w:t>La représentation des hommes et des femmes y est garantie.</w:t>
      </w:r>
    </w:p>
    <w:p w14:paraId="13D4C7CE" w14:textId="77777777" w:rsidR="009375D3" w:rsidRDefault="009375D3" w:rsidP="00BA4996">
      <w:pPr>
        <w:widowControl w:val="0"/>
        <w:spacing w:after="0" w:line="240" w:lineRule="auto"/>
        <w:contextualSpacing/>
        <w:jc w:val="both"/>
        <w:rPr>
          <w:rFonts w:eastAsia="Calibri" w:cs="Arial"/>
          <w:sz w:val="20"/>
          <w:szCs w:val="20"/>
        </w:rPr>
      </w:pPr>
    </w:p>
    <w:p w14:paraId="5A086F3D" w14:textId="7D71712B" w:rsidR="00877E36" w:rsidRPr="008D3416" w:rsidRDefault="00B0713B" w:rsidP="00BA4996">
      <w:pPr>
        <w:spacing w:after="0" w:line="240" w:lineRule="auto"/>
        <w:jc w:val="both"/>
        <w:rPr>
          <w:rFonts w:eastAsia="Calibri" w:cs="Arial"/>
          <w:b/>
          <w:bCs/>
          <w:sz w:val="20"/>
          <w:szCs w:val="20"/>
        </w:rPr>
      </w:pPr>
      <w:r w:rsidRPr="00B0713B">
        <w:rPr>
          <w:rFonts w:eastAsia="Calibri" w:cs="Arial"/>
          <w:sz w:val="20"/>
          <w:szCs w:val="20"/>
        </w:rPr>
        <w:t xml:space="preserve">À cet effet, </w:t>
      </w:r>
      <w:r w:rsidR="00877E36" w:rsidRPr="008D3416">
        <w:rPr>
          <w:rFonts w:eastAsia="Calibri" w:cs="Arial"/>
          <w:b/>
          <w:bCs/>
          <w:sz w:val="20"/>
          <w:szCs w:val="20"/>
        </w:rPr>
        <w:t>le Comité de direction comprend à partir de l’élection des instances dirigeantes au titre du mandat 2024-2028, au moins 40 % d’hommes et 40 % de femmes.</w:t>
      </w:r>
    </w:p>
    <w:p w14:paraId="62616C4F" w14:textId="77777777" w:rsidR="00877E36" w:rsidRPr="008D3416" w:rsidRDefault="00877E36" w:rsidP="00BA4996">
      <w:pPr>
        <w:spacing w:after="0" w:line="240" w:lineRule="auto"/>
        <w:jc w:val="both"/>
        <w:rPr>
          <w:rFonts w:eastAsia="Calibri" w:cs="Arial"/>
          <w:b/>
          <w:bCs/>
          <w:sz w:val="20"/>
          <w:szCs w:val="20"/>
        </w:rPr>
      </w:pPr>
    </w:p>
    <w:p w14:paraId="1046316C" w14:textId="5D0A8C6A" w:rsidR="00877E36" w:rsidRDefault="00877E36" w:rsidP="00BA4996">
      <w:pPr>
        <w:spacing w:after="0" w:line="240" w:lineRule="auto"/>
        <w:jc w:val="both"/>
        <w:rPr>
          <w:rFonts w:eastAsia="Calibri" w:cs="Arial"/>
          <w:sz w:val="20"/>
          <w:szCs w:val="20"/>
        </w:rPr>
      </w:pPr>
      <w:r w:rsidRPr="00877E36">
        <w:rPr>
          <w:rFonts w:eastAsia="Calibri" w:cs="Arial"/>
          <w:sz w:val="20"/>
          <w:szCs w:val="20"/>
        </w:rPr>
        <w:t>Le Comité de direction comprend obligatoirement le président et</w:t>
      </w:r>
      <w:r>
        <w:rPr>
          <w:rFonts w:eastAsia="Calibri" w:cs="Arial"/>
          <w:sz w:val="20"/>
          <w:szCs w:val="20"/>
        </w:rPr>
        <w:t xml:space="preserve"> </w:t>
      </w:r>
      <w:r w:rsidRPr="00877E36">
        <w:rPr>
          <w:rFonts w:eastAsia="Calibri" w:cs="Arial"/>
          <w:sz w:val="20"/>
          <w:szCs w:val="20"/>
        </w:rPr>
        <w:t>au moins un vice-président, un secrétaire général et un trésorier</w:t>
      </w:r>
      <w:r>
        <w:rPr>
          <w:rFonts w:eastAsia="Calibri" w:cs="Arial"/>
          <w:sz w:val="20"/>
          <w:szCs w:val="20"/>
        </w:rPr>
        <w:t xml:space="preserve"> </w:t>
      </w:r>
      <w:r w:rsidRPr="00877E36">
        <w:rPr>
          <w:rFonts w:eastAsia="Calibri" w:cs="Arial"/>
          <w:sz w:val="20"/>
          <w:szCs w:val="20"/>
        </w:rPr>
        <w:t>général.</w:t>
      </w:r>
    </w:p>
    <w:p w14:paraId="05B421E0" w14:textId="77777777" w:rsidR="00877E36" w:rsidRPr="00877E36" w:rsidRDefault="00877E36" w:rsidP="00BA4996">
      <w:pPr>
        <w:spacing w:after="0" w:line="240" w:lineRule="auto"/>
        <w:jc w:val="both"/>
        <w:rPr>
          <w:rFonts w:eastAsia="Calibri" w:cs="Arial"/>
          <w:sz w:val="20"/>
          <w:szCs w:val="20"/>
        </w:rPr>
      </w:pPr>
    </w:p>
    <w:p w14:paraId="0FEB6B1C" w14:textId="48799475" w:rsidR="00877E36" w:rsidRDefault="00877E36" w:rsidP="00BA4996">
      <w:pPr>
        <w:spacing w:after="0" w:line="240" w:lineRule="auto"/>
        <w:jc w:val="both"/>
        <w:rPr>
          <w:rFonts w:eastAsia="Calibri" w:cs="Arial"/>
          <w:sz w:val="20"/>
          <w:szCs w:val="20"/>
        </w:rPr>
      </w:pPr>
      <w:r w:rsidRPr="00877E36">
        <w:rPr>
          <w:rFonts w:eastAsia="Calibri" w:cs="Arial"/>
          <w:b/>
          <w:bCs/>
          <w:sz w:val="20"/>
          <w:szCs w:val="20"/>
        </w:rPr>
        <w:t>8.2.</w:t>
      </w:r>
      <w:r w:rsidRPr="00877E36">
        <w:rPr>
          <w:rFonts w:eastAsia="Calibri" w:cs="Arial"/>
          <w:sz w:val="20"/>
          <w:szCs w:val="20"/>
        </w:rPr>
        <w:t xml:space="preserve"> Les candidats au Comité de direction doivent être âgés de dix-huit</w:t>
      </w:r>
      <w:r>
        <w:rPr>
          <w:rFonts w:eastAsia="Calibri" w:cs="Arial"/>
          <w:sz w:val="20"/>
          <w:szCs w:val="20"/>
        </w:rPr>
        <w:t xml:space="preserve"> </w:t>
      </w:r>
      <w:r w:rsidRPr="00877E36">
        <w:rPr>
          <w:rFonts w:eastAsia="Calibri" w:cs="Arial"/>
          <w:sz w:val="20"/>
          <w:szCs w:val="20"/>
        </w:rPr>
        <w:t>ans révolus au jour de l’élection, titulaires d’une licence « C »</w:t>
      </w:r>
      <w:r>
        <w:rPr>
          <w:rFonts w:eastAsia="Calibri" w:cs="Arial"/>
          <w:sz w:val="20"/>
          <w:szCs w:val="20"/>
        </w:rPr>
        <w:t xml:space="preserve"> </w:t>
      </w:r>
      <w:r w:rsidRPr="00877E36">
        <w:rPr>
          <w:rFonts w:eastAsia="Calibri" w:cs="Arial"/>
          <w:sz w:val="20"/>
          <w:szCs w:val="20"/>
        </w:rPr>
        <w:t xml:space="preserve">délivrée l’année sportive en cours, </w:t>
      </w:r>
      <w:r w:rsidRPr="008D3416">
        <w:rPr>
          <w:rFonts w:eastAsia="Calibri" w:cs="Arial"/>
          <w:b/>
          <w:bCs/>
          <w:sz w:val="20"/>
          <w:szCs w:val="20"/>
        </w:rPr>
        <w:t>au plus tard le jour de l’envoi de la candidature,</w:t>
      </w:r>
      <w:r w:rsidRPr="00877E36">
        <w:rPr>
          <w:rFonts w:eastAsia="Calibri" w:cs="Arial"/>
          <w:sz w:val="20"/>
          <w:szCs w:val="20"/>
        </w:rPr>
        <w:t xml:space="preserve"> et l’année sportive précédente par une association</w:t>
      </w:r>
      <w:r>
        <w:rPr>
          <w:rFonts w:eastAsia="Calibri" w:cs="Arial"/>
          <w:sz w:val="20"/>
          <w:szCs w:val="20"/>
        </w:rPr>
        <w:t xml:space="preserve"> </w:t>
      </w:r>
      <w:r w:rsidRPr="00877E36">
        <w:rPr>
          <w:rFonts w:eastAsia="Calibri" w:cs="Arial"/>
          <w:sz w:val="20"/>
          <w:szCs w:val="20"/>
        </w:rPr>
        <w:t>affiliée du Comité départemental.</w:t>
      </w:r>
    </w:p>
    <w:p w14:paraId="0C775A82" w14:textId="77777777" w:rsidR="00877E36" w:rsidRPr="00877E36" w:rsidRDefault="00877E36" w:rsidP="00BA4996">
      <w:pPr>
        <w:spacing w:after="0" w:line="240" w:lineRule="auto"/>
        <w:jc w:val="both"/>
        <w:rPr>
          <w:rFonts w:eastAsia="Calibri" w:cs="Arial"/>
          <w:sz w:val="20"/>
          <w:szCs w:val="20"/>
        </w:rPr>
      </w:pPr>
    </w:p>
    <w:p w14:paraId="5578B9EF" w14:textId="77777777" w:rsidR="00877E36" w:rsidRPr="00877E36" w:rsidRDefault="00877E36" w:rsidP="00BA4996">
      <w:pPr>
        <w:spacing w:after="0" w:line="240" w:lineRule="auto"/>
        <w:jc w:val="both"/>
        <w:rPr>
          <w:rFonts w:eastAsia="Calibri" w:cs="Arial"/>
          <w:sz w:val="20"/>
          <w:szCs w:val="20"/>
        </w:rPr>
      </w:pPr>
      <w:r w:rsidRPr="00877E36">
        <w:rPr>
          <w:rFonts w:eastAsia="Calibri" w:cs="Arial"/>
          <w:sz w:val="20"/>
          <w:szCs w:val="20"/>
        </w:rPr>
        <w:t>Ne peuvent être élues au Comité de direction :</w:t>
      </w:r>
    </w:p>
    <w:p w14:paraId="775A5AD8" w14:textId="70B14810" w:rsidR="00877E36" w:rsidRPr="00877E36" w:rsidRDefault="00877E36" w:rsidP="00A949C7">
      <w:pPr>
        <w:pStyle w:val="Paragraphedeliste"/>
        <w:numPr>
          <w:ilvl w:val="0"/>
          <w:numId w:val="6"/>
        </w:numPr>
        <w:spacing w:after="0" w:line="240" w:lineRule="auto"/>
        <w:jc w:val="both"/>
        <w:rPr>
          <w:rFonts w:eastAsia="Calibri" w:cs="Arial"/>
          <w:sz w:val="20"/>
          <w:szCs w:val="20"/>
        </w:rPr>
      </w:pPr>
      <w:proofErr w:type="gramStart"/>
      <w:r w:rsidRPr="00877E36">
        <w:rPr>
          <w:rFonts w:eastAsia="Calibri" w:cs="Arial"/>
          <w:sz w:val="20"/>
          <w:szCs w:val="20"/>
        </w:rPr>
        <w:t>les</w:t>
      </w:r>
      <w:proofErr w:type="gramEnd"/>
      <w:r w:rsidRPr="00877E36">
        <w:rPr>
          <w:rFonts w:eastAsia="Calibri" w:cs="Arial"/>
          <w:sz w:val="20"/>
          <w:szCs w:val="20"/>
        </w:rPr>
        <w:t xml:space="preserve"> personnes </w:t>
      </w:r>
      <w:r w:rsidRPr="008D3416">
        <w:rPr>
          <w:rFonts w:eastAsia="Calibri" w:cs="Arial"/>
          <w:b/>
          <w:bCs/>
          <w:sz w:val="20"/>
          <w:szCs w:val="20"/>
        </w:rPr>
        <w:t>faisant l’objet d’une interdiction de droit de vote ou d’éligibilité en vertu de l’article 131-26 du Code pénal</w:t>
      </w:r>
      <w:r w:rsidRPr="00877E36">
        <w:rPr>
          <w:rFonts w:eastAsia="Calibri" w:cs="Arial"/>
          <w:sz w:val="20"/>
          <w:szCs w:val="20"/>
        </w:rPr>
        <w:t xml:space="preserve"> ;</w:t>
      </w:r>
    </w:p>
    <w:p w14:paraId="42F35688" w14:textId="30F6838E" w:rsidR="00877E36" w:rsidRPr="00877E36" w:rsidRDefault="00877E36" w:rsidP="00A949C7">
      <w:pPr>
        <w:pStyle w:val="Paragraphedeliste"/>
        <w:numPr>
          <w:ilvl w:val="0"/>
          <w:numId w:val="6"/>
        </w:numPr>
        <w:spacing w:after="0" w:line="240" w:lineRule="auto"/>
        <w:jc w:val="both"/>
        <w:rPr>
          <w:rFonts w:eastAsia="Calibri" w:cs="Arial"/>
          <w:sz w:val="20"/>
          <w:szCs w:val="20"/>
        </w:rPr>
      </w:pPr>
      <w:proofErr w:type="gramStart"/>
      <w:r w:rsidRPr="00877E36">
        <w:rPr>
          <w:rFonts w:eastAsia="Calibri" w:cs="Arial"/>
          <w:sz w:val="20"/>
          <w:szCs w:val="20"/>
        </w:rPr>
        <w:t>les</w:t>
      </w:r>
      <w:proofErr w:type="gramEnd"/>
      <w:r w:rsidRPr="00877E36">
        <w:rPr>
          <w:rFonts w:eastAsia="Calibri" w:cs="Arial"/>
          <w:sz w:val="20"/>
          <w:szCs w:val="20"/>
        </w:rPr>
        <w:t xml:space="preserve"> personnes à l’encontre desquelles a été prononcée définitivement une sanction disciplinaire d’inéligibilité à temps ;</w:t>
      </w:r>
    </w:p>
    <w:p w14:paraId="20124139" w14:textId="2A4A724F" w:rsidR="00877E36" w:rsidRPr="008D3416" w:rsidRDefault="00877E36" w:rsidP="00A949C7">
      <w:pPr>
        <w:pStyle w:val="Paragraphedeliste"/>
        <w:numPr>
          <w:ilvl w:val="0"/>
          <w:numId w:val="6"/>
        </w:numPr>
        <w:spacing w:after="0" w:line="240" w:lineRule="auto"/>
        <w:jc w:val="both"/>
        <w:rPr>
          <w:rFonts w:eastAsia="Calibri" w:cs="Arial"/>
          <w:b/>
          <w:bCs/>
          <w:sz w:val="20"/>
          <w:szCs w:val="20"/>
        </w:rPr>
      </w:pPr>
      <w:proofErr w:type="gramStart"/>
      <w:r w:rsidRPr="008D3416">
        <w:rPr>
          <w:rFonts w:eastAsia="Calibri" w:cs="Arial"/>
          <w:b/>
          <w:bCs/>
          <w:sz w:val="20"/>
          <w:szCs w:val="20"/>
        </w:rPr>
        <w:t>les</w:t>
      </w:r>
      <w:proofErr w:type="gramEnd"/>
      <w:r w:rsidRPr="008D3416">
        <w:rPr>
          <w:rFonts w:eastAsia="Calibri" w:cs="Arial"/>
          <w:b/>
          <w:bCs/>
          <w:sz w:val="20"/>
          <w:szCs w:val="20"/>
        </w:rPr>
        <w:t xml:space="preserve"> personnes ayant déjà fait l’objet d’une condamnation pénale, en France ou à l’étranger, à raison de faits constituant un manquement à l’honneur, à la probité ou aux bonnes mœurs ;</w:t>
      </w:r>
    </w:p>
    <w:p w14:paraId="0EF4B1E6" w14:textId="4A62BC9E" w:rsidR="00877E36" w:rsidRPr="008D3416" w:rsidRDefault="00877E36" w:rsidP="00A949C7">
      <w:pPr>
        <w:pStyle w:val="Paragraphedeliste"/>
        <w:numPr>
          <w:ilvl w:val="0"/>
          <w:numId w:val="6"/>
        </w:numPr>
        <w:spacing w:after="0" w:line="240" w:lineRule="auto"/>
        <w:jc w:val="both"/>
        <w:rPr>
          <w:rFonts w:eastAsia="Calibri" w:cs="Arial"/>
          <w:b/>
          <w:bCs/>
          <w:sz w:val="20"/>
          <w:szCs w:val="20"/>
        </w:rPr>
      </w:pPr>
      <w:proofErr w:type="gramStart"/>
      <w:r w:rsidRPr="008D3416">
        <w:rPr>
          <w:rFonts w:eastAsia="Calibri" w:cs="Arial"/>
          <w:b/>
          <w:bCs/>
          <w:sz w:val="20"/>
          <w:szCs w:val="20"/>
        </w:rPr>
        <w:t>les</w:t>
      </w:r>
      <w:proofErr w:type="gramEnd"/>
      <w:r w:rsidRPr="008D3416">
        <w:rPr>
          <w:rFonts w:eastAsia="Calibri" w:cs="Arial"/>
          <w:b/>
          <w:bCs/>
          <w:sz w:val="20"/>
          <w:szCs w:val="20"/>
        </w:rPr>
        <w:t xml:space="preserve"> personnes ne respectant pas les obligations en matière d’honorabilité prévues à l’article L. 212-9 du Code du sport ou ayant fait l’objet d’une interdiction administrative d’exercer telle que prévue à l’article L. 212-13 du même code.</w:t>
      </w:r>
    </w:p>
    <w:p w14:paraId="24B22D71" w14:textId="4034AE19" w:rsidR="00877E36" w:rsidRPr="00877E36" w:rsidRDefault="00877E36" w:rsidP="00BA4996">
      <w:pPr>
        <w:tabs>
          <w:tab w:val="left" w:pos="5625"/>
        </w:tabs>
        <w:spacing w:after="0" w:line="240" w:lineRule="auto"/>
        <w:jc w:val="both"/>
        <w:rPr>
          <w:rFonts w:eastAsia="Calibri" w:cs="Arial"/>
          <w:sz w:val="20"/>
          <w:szCs w:val="20"/>
        </w:rPr>
      </w:pPr>
      <w:r w:rsidRPr="008D3416">
        <w:rPr>
          <w:rFonts w:eastAsia="Calibri" w:cs="Arial"/>
          <w:b/>
          <w:bCs/>
          <w:sz w:val="20"/>
          <w:szCs w:val="20"/>
        </w:rPr>
        <w:tab/>
      </w:r>
      <w:r>
        <w:rPr>
          <w:rFonts w:eastAsia="Calibri" w:cs="Arial"/>
          <w:sz w:val="20"/>
          <w:szCs w:val="20"/>
        </w:rPr>
        <w:t xml:space="preserve"> </w:t>
      </w:r>
    </w:p>
    <w:p w14:paraId="16D15901" w14:textId="66175DEA" w:rsidR="00877E36" w:rsidRDefault="00877E36" w:rsidP="00BA4996">
      <w:pPr>
        <w:spacing w:after="0" w:line="240" w:lineRule="auto"/>
        <w:jc w:val="both"/>
        <w:rPr>
          <w:rFonts w:eastAsia="Calibri" w:cs="Arial"/>
          <w:sz w:val="20"/>
          <w:szCs w:val="20"/>
        </w:rPr>
      </w:pPr>
      <w:r w:rsidRPr="00877E36">
        <w:rPr>
          <w:rFonts w:eastAsia="Calibri" w:cs="Arial"/>
          <w:sz w:val="20"/>
          <w:szCs w:val="20"/>
        </w:rPr>
        <w:t>Les salariés de la FFT, d’une Ligue ou d’un Comité départemental</w:t>
      </w:r>
      <w:r>
        <w:rPr>
          <w:rFonts w:eastAsia="Calibri" w:cs="Arial"/>
          <w:sz w:val="20"/>
          <w:szCs w:val="20"/>
        </w:rPr>
        <w:t xml:space="preserve"> </w:t>
      </w:r>
      <w:r w:rsidRPr="008D3416">
        <w:rPr>
          <w:rFonts w:eastAsia="Calibri" w:cs="Arial"/>
          <w:b/>
          <w:bCs/>
          <w:sz w:val="20"/>
          <w:szCs w:val="20"/>
        </w:rPr>
        <w:t xml:space="preserve">ou les agents publics placés auprès de la Fédération, d’une Ligue ou d’un Comité départemental </w:t>
      </w:r>
      <w:r w:rsidRPr="00877E36">
        <w:rPr>
          <w:rFonts w:eastAsia="Calibri" w:cs="Arial"/>
          <w:sz w:val="20"/>
          <w:szCs w:val="20"/>
        </w:rPr>
        <w:t>ne peuvent être candidats au Comité de</w:t>
      </w:r>
      <w:r>
        <w:rPr>
          <w:rFonts w:eastAsia="Calibri" w:cs="Arial"/>
          <w:sz w:val="20"/>
          <w:szCs w:val="20"/>
        </w:rPr>
        <w:t xml:space="preserve"> </w:t>
      </w:r>
      <w:r w:rsidRPr="00877E36">
        <w:rPr>
          <w:rFonts w:eastAsia="Calibri" w:cs="Arial"/>
          <w:sz w:val="20"/>
          <w:szCs w:val="20"/>
        </w:rPr>
        <w:t>direction du Comité départemental.</w:t>
      </w:r>
    </w:p>
    <w:p w14:paraId="675D2EF2" w14:textId="77777777" w:rsidR="00877E36" w:rsidRPr="00877E36" w:rsidRDefault="00877E36" w:rsidP="00BA4996">
      <w:pPr>
        <w:spacing w:after="0" w:line="240" w:lineRule="auto"/>
        <w:jc w:val="both"/>
        <w:rPr>
          <w:rFonts w:eastAsia="Calibri" w:cs="Arial"/>
          <w:sz w:val="20"/>
          <w:szCs w:val="20"/>
        </w:rPr>
      </w:pPr>
    </w:p>
    <w:p w14:paraId="37EAF6BA" w14:textId="0D400FD6" w:rsidR="00877E36" w:rsidRPr="008D3416" w:rsidRDefault="00877E36" w:rsidP="00BA4996">
      <w:pPr>
        <w:spacing w:after="0" w:line="240" w:lineRule="auto"/>
        <w:jc w:val="both"/>
        <w:rPr>
          <w:rFonts w:eastAsia="Calibri" w:cs="Arial"/>
          <w:b/>
          <w:bCs/>
          <w:sz w:val="20"/>
          <w:szCs w:val="20"/>
        </w:rPr>
      </w:pPr>
      <w:r w:rsidRPr="008D3416">
        <w:rPr>
          <w:rFonts w:eastAsia="Calibri" w:cs="Arial"/>
          <w:b/>
          <w:bCs/>
          <w:sz w:val="20"/>
          <w:szCs w:val="20"/>
        </w:rPr>
        <w:t>Il en va de même des salariés d’une association affiliée ou d’une structure habilitée.</w:t>
      </w:r>
    </w:p>
    <w:p w14:paraId="6A690BFE" w14:textId="0653E739" w:rsidR="00877E36" w:rsidRPr="00877E36" w:rsidRDefault="00877E36" w:rsidP="00BA4996">
      <w:pPr>
        <w:spacing w:after="0" w:line="240" w:lineRule="auto"/>
        <w:jc w:val="both"/>
        <w:rPr>
          <w:rFonts w:eastAsia="Calibri" w:cs="Arial"/>
          <w:sz w:val="20"/>
          <w:szCs w:val="20"/>
        </w:rPr>
      </w:pPr>
      <w:r w:rsidRPr="00877E36">
        <w:rPr>
          <w:rFonts w:eastAsia="Calibri" w:cs="Arial"/>
          <w:sz w:val="20"/>
          <w:szCs w:val="20"/>
        </w:rPr>
        <w:t>Est considérée comme salariée au sens du présent article, toute</w:t>
      </w:r>
      <w:r>
        <w:rPr>
          <w:rFonts w:eastAsia="Calibri" w:cs="Arial"/>
          <w:sz w:val="20"/>
          <w:szCs w:val="20"/>
        </w:rPr>
        <w:t xml:space="preserve"> </w:t>
      </w:r>
      <w:r w:rsidRPr="00877E36">
        <w:rPr>
          <w:rFonts w:eastAsia="Calibri" w:cs="Arial"/>
          <w:sz w:val="20"/>
          <w:szCs w:val="20"/>
        </w:rPr>
        <w:t>personne rémunérée au titre d’un contrat de travail.</w:t>
      </w:r>
    </w:p>
    <w:p w14:paraId="6315D60D" w14:textId="2B942930" w:rsidR="00877E36" w:rsidRDefault="00877E36" w:rsidP="00BA4996">
      <w:pPr>
        <w:spacing w:after="0" w:line="240" w:lineRule="auto"/>
        <w:jc w:val="both"/>
        <w:rPr>
          <w:rFonts w:eastAsia="Calibri" w:cs="Arial"/>
          <w:sz w:val="20"/>
          <w:szCs w:val="20"/>
        </w:rPr>
      </w:pPr>
      <w:r w:rsidRPr="00877E36">
        <w:rPr>
          <w:rFonts w:eastAsia="Calibri" w:cs="Arial"/>
          <w:sz w:val="20"/>
          <w:szCs w:val="20"/>
        </w:rPr>
        <w:t>La survenance, en cours de mandat, de l’une des situations visées</w:t>
      </w:r>
      <w:r>
        <w:rPr>
          <w:rFonts w:eastAsia="Calibri" w:cs="Arial"/>
          <w:sz w:val="20"/>
          <w:szCs w:val="20"/>
        </w:rPr>
        <w:t xml:space="preserve"> </w:t>
      </w:r>
      <w:r w:rsidRPr="00877E36">
        <w:rPr>
          <w:rFonts w:eastAsia="Calibri" w:cs="Arial"/>
          <w:sz w:val="20"/>
          <w:szCs w:val="20"/>
        </w:rPr>
        <w:t>ci-dessus entraîne la caducité du mandat de l’intéressé, sur</w:t>
      </w:r>
      <w:r>
        <w:rPr>
          <w:rFonts w:eastAsia="Calibri" w:cs="Arial"/>
          <w:sz w:val="20"/>
          <w:szCs w:val="20"/>
        </w:rPr>
        <w:t xml:space="preserve"> </w:t>
      </w:r>
      <w:r w:rsidRPr="00877E36">
        <w:rPr>
          <w:rFonts w:eastAsia="Calibri" w:cs="Arial"/>
          <w:sz w:val="20"/>
          <w:szCs w:val="20"/>
        </w:rPr>
        <w:t>constat de la Commission régionale des litiges.</w:t>
      </w:r>
    </w:p>
    <w:p w14:paraId="24B7C03B" w14:textId="77777777" w:rsidR="00877E36" w:rsidRPr="00877E36" w:rsidRDefault="00877E36" w:rsidP="00BA4996">
      <w:pPr>
        <w:spacing w:after="0" w:line="240" w:lineRule="auto"/>
        <w:jc w:val="both"/>
        <w:rPr>
          <w:rFonts w:eastAsia="Calibri" w:cs="Arial"/>
          <w:sz w:val="20"/>
          <w:szCs w:val="20"/>
        </w:rPr>
      </w:pPr>
    </w:p>
    <w:p w14:paraId="5AABC4EF" w14:textId="66EE1FFB" w:rsidR="00877E36" w:rsidRPr="00877E36" w:rsidRDefault="00877E36" w:rsidP="00BA4996">
      <w:pPr>
        <w:spacing w:after="0" w:line="240" w:lineRule="auto"/>
        <w:jc w:val="both"/>
        <w:rPr>
          <w:rFonts w:eastAsia="Calibri" w:cs="Arial"/>
          <w:sz w:val="20"/>
          <w:szCs w:val="20"/>
        </w:rPr>
      </w:pPr>
      <w:r w:rsidRPr="008D3416">
        <w:rPr>
          <w:rFonts w:eastAsia="Calibri" w:cs="Arial"/>
          <w:b/>
          <w:bCs/>
          <w:sz w:val="20"/>
          <w:szCs w:val="20"/>
        </w:rPr>
        <w:t>8.3.</w:t>
      </w:r>
      <w:r w:rsidRPr="00877E36">
        <w:rPr>
          <w:rFonts w:eastAsia="Calibri" w:cs="Arial"/>
          <w:sz w:val="20"/>
          <w:szCs w:val="20"/>
        </w:rPr>
        <w:t xml:space="preserve"> Les membres du Comité de direction sont élus au scrutin secret</w:t>
      </w:r>
      <w:r>
        <w:rPr>
          <w:rFonts w:eastAsia="Calibri" w:cs="Arial"/>
          <w:sz w:val="20"/>
          <w:szCs w:val="20"/>
        </w:rPr>
        <w:t xml:space="preserve"> </w:t>
      </w:r>
      <w:r w:rsidRPr="00877E36">
        <w:rPr>
          <w:rFonts w:eastAsia="Calibri" w:cs="Arial"/>
          <w:sz w:val="20"/>
          <w:szCs w:val="20"/>
        </w:rPr>
        <w:t xml:space="preserve">de liste par l’Assemblée générale </w:t>
      </w:r>
      <w:r w:rsidRPr="008D3416">
        <w:rPr>
          <w:rFonts w:eastAsia="Calibri" w:cs="Arial"/>
          <w:b/>
          <w:bCs/>
          <w:sz w:val="20"/>
          <w:szCs w:val="20"/>
        </w:rPr>
        <w:t>élective</w:t>
      </w:r>
      <w:r w:rsidRPr="00877E36">
        <w:rPr>
          <w:rFonts w:eastAsia="Calibri" w:cs="Arial"/>
          <w:sz w:val="20"/>
          <w:szCs w:val="20"/>
        </w:rPr>
        <w:t xml:space="preserve"> pour une durée de quatre</w:t>
      </w:r>
      <w:r>
        <w:rPr>
          <w:rFonts w:eastAsia="Calibri" w:cs="Arial"/>
          <w:sz w:val="20"/>
          <w:szCs w:val="20"/>
        </w:rPr>
        <w:t xml:space="preserve"> </w:t>
      </w:r>
      <w:r w:rsidRPr="00877E36">
        <w:rPr>
          <w:rFonts w:eastAsia="Calibri" w:cs="Arial"/>
          <w:sz w:val="20"/>
          <w:szCs w:val="20"/>
        </w:rPr>
        <w:t>ans, correspondant à l’Olympiade.</w:t>
      </w:r>
    </w:p>
    <w:p w14:paraId="0AAEEC74" w14:textId="77777777" w:rsidR="00877E36" w:rsidRPr="00877E36" w:rsidRDefault="00877E36" w:rsidP="00BA4996">
      <w:pPr>
        <w:spacing w:after="0" w:line="240" w:lineRule="auto"/>
        <w:jc w:val="both"/>
        <w:rPr>
          <w:rFonts w:eastAsia="Calibri" w:cs="Arial"/>
          <w:sz w:val="20"/>
          <w:szCs w:val="20"/>
        </w:rPr>
      </w:pPr>
      <w:r w:rsidRPr="00877E36">
        <w:rPr>
          <w:rFonts w:eastAsia="Calibri" w:cs="Arial"/>
          <w:sz w:val="20"/>
          <w:szCs w:val="20"/>
        </w:rPr>
        <w:t>Ils sont rééligibles.</w:t>
      </w:r>
    </w:p>
    <w:p w14:paraId="06840A4F" w14:textId="482A639E" w:rsidR="00877E36" w:rsidRPr="00877E36" w:rsidRDefault="00877E36" w:rsidP="00BA4996">
      <w:pPr>
        <w:spacing w:after="0" w:line="240" w:lineRule="auto"/>
        <w:jc w:val="both"/>
        <w:rPr>
          <w:rFonts w:eastAsia="Calibri" w:cs="Arial"/>
          <w:sz w:val="20"/>
          <w:szCs w:val="20"/>
        </w:rPr>
      </w:pPr>
      <w:r w:rsidRPr="00877E36">
        <w:rPr>
          <w:rFonts w:eastAsia="Calibri" w:cs="Arial"/>
          <w:sz w:val="20"/>
          <w:szCs w:val="20"/>
        </w:rPr>
        <w:t>Le renouvellement complet du Comité de direction s’effectue lors</w:t>
      </w:r>
      <w:r>
        <w:rPr>
          <w:rFonts w:eastAsia="Calibri" w:cs="Arial"/>
          <w:sz w:val="20"/>
          <w:szCs w:val="20"/>
        </w:rPr>
        <w:t xml:space="preserve"> </w:t>
      </w:r>
      <w:r w:rsidRPr="00877E36">
        <w:rPr>
          <w:rFonts w:eastAsia="Calibri" w:cs="Arial"/>
          <w:sz w:val="20"/>
          <w:szCs w:val="20"/>
        </w:rPr>
        <w:t>de l’Assemblée générale élective qui se tient avant l’Assemblée</w:t>
      </w:r>
      <w:r>
        <w:rPr>
          <w:rFonts w:eastAsia="Calibri" w:cs="Arial"/>
          <w:sz w:val="20"/>
          <w:szCs w:val="20"/>
        </w:rPr>
        <w:t xml:space="preserve"> </w:t>
      </w:r>
      <w:r w:rsidRPr="00877E36">
        <w:rPr>
          <w:rFonts w:eastAsia="Calibri" w:cs="Arial"/>
          <w:sz w:val="20"/>
          <w:szCs w:val="20"/>
        </w:rPr>
        <w:t>générale élective de la Ligue.</w:t>
      </w:r>
    </w:p>
    <w:p w14:paraId="26177111" w14:textId="3325CE75" w:rsidR="00877E36" w:rsidRPr="00877E36" w:rsidRDefault="00877E36" w:rsidP="00BA4996">
      <w:pPr>
        <w:spacing w:after="0" w:line="240" w:lineRule="auto"/>
        <w:jc w:val="both"/>
        <w:rPr>
          <w:rFonts w:eastAsia="Calibri" w:cs="Arial"/>
          <w:sz w:val="20"/>
          <w:szCs w:val="20"/>
        </w:rPr>
      </w:pPr>
      <w:r w:rsidRPr="00877E36">
        <w:rPr>
          <w:rFonts w:eastAsia="Calibri" w:cs="Arial"/>
          <w:sz w:val="20"/>
          <w:szCs w:val="20"/>
        </w:rPr>
        <w:t>La date de l’Assemblée générale élective est arrêtée, après accord</w:t>
      </w:r>
      <w:r>
        <w:rPr>
          <w:rFonts w:eastAsia="Calibri" w:cs="Arial"/>
          <w:sz w:val="20"/>
          <w:szCs w:val="20"/>
        </w:rPr>
        <w:t xml:space="preserve"> </w:t>
      </w:r>
      <w:r w:rsidRPr="00877E36">
        <w:rPr>
          <w:rFonts w:eastAsia="Calibri" w:cs="Arial"/>
          <w:sz w:val="20"/>
          <w:szCs w:val="20"/>
        </w:rPr>
        <w:t>de la Ligue, par le Comité de direction.</w:t>
      </w:r>
    </w:p>
    <w:p w14:paraId="39E40892" w14:textId="38553D98" w:rsidR="00877E36" w:rsidRPr="00877E36" w:rsidRDefault="00877E36" w:rsidP="00BA4996">
      <w:pPr>
        <w:spacing w:after="0" w:line="240" w:lineRule="auto"/>
        <w:jc w:val="both"/>
        <w:rPr>
          <w:rFonts w:eastAsia="Calibri" w:cs="Arial"/>
          <w:sz w:val="20"/>
          <w:szCs w:val="20"/>
        </w:rPr>
      </w:pPr>
      <w:r w:rsidRPr="00877E36">
        <w:rPr>
          <w:rFonts w:eastAsia="Calibri" w:cs="Arial"/>
          <w:sz w:val="20"/>
          <w:szCs w:val="20"/>
        </w:rPr>
        <w:t>Les listes complètes peuvent comporter, à la suite du dernier titulaire</w:t>
      </w:r>
      <w:r>
        <w:rPr>
          <w:rFonts w:eastAsia="Calibri" w:cs="Arial"/>
          <w:sz w:val="20"/>
          <w:szCs w:val="20"/>
        </w:rPr>
        <w:t xml:space="preserve"> </w:t>
      </w:r>
      <w:r w:rsidRPr="00877E36">
        <w:rPr>
          <w:rFonts w:eastAsia="Calibri" w:cs="Arial"/>
          <w:sz w:val="20"/>
          <w:szCs w:val="20"/>
        </w:rPr>
        <w:t>de la liste, un ou plusieurs suppléants.</w:t>
      </w:r>
    </w:p>
    <w:p w14:paraId="5CE60C81" w14:textId="158A1690" w:rsidR="00877E36" w:rsidRPr="00877E36" w:rsidRDefault="00877E36" w:rsidP="00BA4996">
      <w:pPr>
        <w:spacing w:after="0" w:line="240" w:lineRule="auto"/>
        <w:jc w:val="both"/>
        <w:rPr>
          <w:rFonts w:eastAsia="Calibri" w:cs="Arial"/>
          <w:sz w:val="20"/>
          <w:szCs w:val="20"/>
        </w:rPr>
      </w:pPr>
      <w:r w:rsidRPr="00877E36">
        <w:rPr>
          <w:rFonts w:eastAsia="Calibri" w:cs="Arial"/>
          <w:sz w:val="20"/>
          <w:szCs w:val="20"/>
        </w:rPr>
        <w:t>En cas de défaillance d’un candidat titulaire pour quelque raison</w:t>
      </w:r>
      <w:r>
        <w:rPr>
          <w:rFonts w:eastAsia="Calibri" w:cs="Arial"/>
          <w:sz w:val="20"/>
          <w:szCs w:val="20"/>
        </w:rPr>
        <w:t xml:space="preserve"> </w:t>
      </w:r>
      <w:r w:rsidRPr="00877E36">
        <w:rPr>
          <w:rFonts w:eastAsia="Calibri" w:cs="Arial"/>
          <w:sz w:val="20"/>
          <w:szCs w:val="20"/>
        </w:rPr>
        <w:t>que ce soit, le candidat qui le suit sur la liste prend sa place et ainsi</w:t>
      </w:r>
      <w:r>
        <w:rPr>
          <w:rFonts w:eastAsia="Calibri" w:cs="Arial"/>
          <w:sz w:val="20"/>
          <w:szCs w:val="20"/>
        </w:rPr>
        <w:t xml:space="preserve"> </w:t>
      </w:r>
      <w:r w:rsidRPr="00877E36">
        <w:rPr>
          <w:rFonts w:eastAsia="Calibri" w:cs="Arial"/>
          <w:sz w:val="20"/>
          <w:szCs w:val="20"/>
        </w:rPr>
        <w:t>de suite jusqu’au dernier suppléant.</w:t>
      </w:r>
    </w:p>
    <w:p w14:paraId="5563BB04" w14:textId="4D1FC2B8" w:rsidR="00877E36" w:rsidRPr="00877E36" w:rsidRDefault="00877E36" w:rsidP="00BA4996">
      <w:pPr>
        <w:spacing w:after="0" w:line="240" w:lineRule="auto"/>
        <w:jc w:val="both"/>
        <w:rPr>
          <w:rFonts w:eastAsia="Calibri" w:cs="Arial"/>
          <w:sz w:val="20"/>
          <w:szCs w:val="20"/>
        </w:rPr>
      </w:pPr>
      <w:r w:rsidRPr="00877E36">
        <w:rPr>
          <w:rFonts w:eastAsia="Calibri" w:cs="Arial"/>
          <w:sz w:val="20"/>
          <w:szCs w:val="20"/>
        </w:rPr>
        <w:t>Des listes incomplètes peuvent être présentées, sous réserve que le</w:t>
      </w:r>
      <w:r>
        <w:rPr>
          <w:rFonts w:eastAsia="Calibri" w:cs="Arial"/>
          <w:sz w:val="20"/>
          <w:szCs w:val="20"/>
        </w:rPr>
        <w:t xml:space="preserve"> </w:t>
      </w:r>
      <w:r w:rsidRPr="00877E36">
        <w:rPr>
          <w:rFonts w:eastAsia="Calibri" w:cs="Arial"/>
          <w:sz w:val="20"/>
          <w:szCs w:val="20"/>
        </w:rPr>
        <w:t>nombre de candidats de cette liste soit au moins égal à la moitié</w:t>
      </w:r>
      <w:r>
        <w:rPr>
          <w:rFonts w:eastAsia="Calibri" w:cs="Arial"/>
          <w:sz w:val="20"/>
          <w:szCs w:val="20"/>
        </w:rPr>
        <w:t xml:space="preserve"> </w:t>
      </w:r>
      <w:r w:rsidRPr="00877E36">
        <w:rPr>
          <w:rFonts w:eastAsia="Calibri" w:cs="Arial"/>
          <w:sz w:val="20"/>
          <w:szCs w:val="20"/>
        </w:rPr>
        <w:t>des postes à pourvoir arrondie à l’entier supérieur.</w:t>
      </w:r>
    </w:p>
    <w:p w14:paraId="1E94F27E" w14:textId="3907423A" w:rsidR="00877E36" w:rsidRPr="00877E36" w:rsidRDefault="00877E36" w:rsidP="00BA4996">
      <w:pPr>
        <w:spacing w:after="0" w:line="240" w:lineRule="auto"/>
        <w:jc w:val="both"/>
        <w:rPr>
          <w:rFonts w:eastAsia="Calibri" w:cs="Arial"/>
          <w:sz w:val="20"/>
          <w:szCs w:val="20"/>
        </w:rPr>
      </w:pPr>
      <w:r w:rsidRPr="00877E36">
        <w:rPr>
          <w:rFonts w:eastAsia="Calibri" w:cs="Arial"/>
          <w:sz w:val="20"/>
          <w:szCs w:val="20"/>
        </w:rPr>
        <w:t>Nul ne peut être candidat sur plusieurs listes sous peine d’irrecevabilité</w:t>
      </w:r>
      <w:r>
        <w:rPr>
          <w:rFonts w:eastAsia="Calibri" w:cs="Arial"/>
          <w:sz w:val="20"/>
          <w:szCs w:val="20"/>
        </w:rPr>
        <w:t xml:space="preserve"> </w:t>
      </w:r>
      <w:r w:rsidRPr="00877E36">
        <w:rPr>
          <w:rFonts w:eastAsia="Calibri" w:cs="Arial"/>
          <w:sz w:val="20"/>
          <w:szCs w:val="20"/>
        </w:rPr>
        <w:t>de ladite candidature sur les listes concernées.</w:t>
      </w:r>
    </w:p>
    <w:p w14:paraId="1BAB0624" w14:textId="31BF197D" w:rsidR="00877E36" w:rsidRPr="00877E36" w:rsidRDefault="00877E36" w:rsidP="00BA4996">
      <w:pPr>
        <w:spacing w:after="0" w:line="240" w:lineRule="auto"/>
        <w:jc w:val="both"/>
        <w:rPr>
          <w:rFonts w:eastAsia="Calibri" w:cs="Arial"/>
          <w:sz w:val="20"/>
          <w:szCs w:val="20"/>
        </w:rPr>
      </w:pPr>
      <w:r w:rsidRPr="00877E36">
        <w:rPr>
          <w:rFonts w:eastAsia="Calibri" w:cs="Arial"/>
          <w:sz w:val="20"/>
          <w:szCs w:val="20"/>
        </w:rPr>
        <w:lastRenderedPageBreak/>
        <w:t>Le dépôt d’une liste n’est recevable que s’il est accompagné de la</w:t>
      </w:r>
      <w:r>
        <w:rPr>
          <w:rFonts w:eastAsia="Calibri" w:cs="Arial"/>
          <w:sz w:val="20"/>
          <w:szCs w:val="20"/>
        </w:rPr>
        <w:t xml:space="preserve"> </w:t>
      </w:r>
      <w:r w:rsidRPr="00877E36">
        <w:rPr>
          <w:rFonts w:eastAsia="Calibri" w:cs="Arial"/>
          <w:sz w:val="20"/>
          <w:szCs w:val="20"/>
        </w:rPr>
        <w:t xml:space="preserve">présentation </w:t>
      </w:r>
      <w:r w:rsidRPr="008D3416">
        <w:rPr>
          <w:rFonts w:eastAsia="Calibri" w:cs="Arial"/>
          <w:b/>
          <w:bCs/>
          <w:sz w:val="20"/>
          <w:szCs w:val="20"/>
        </w:rPr>
        <w:t>d’une profession de foi au terme de laquelle la liste s’engage notamment à mettre en œuvre la politique fédérale</w:t>
      </w:r>
      <w:r w:rsidRPr="00877E36">
        <w:rPr>
          <w:rFonts w:eastAsia="Calibri" w:cs="Arial"/>
          <w:sz w:val="20"/>
          <w:szCs w:val="20"/>
        </w:rPr>
        <w:t xml:space="preserve"> pour</w:t>
      </w:r>
      <w:r>
        <w:rPr>
          <w:rFonts w:eastAsia="Calibri" w:cs="Arial"/>
          <w:sz w:val="20"/>
          <w:szCs w:val="20"/>
        </w:rPr>
        <w:t xml:space="preserve"> </w:t>
      </w:r>
      <w:r w:rsidRPr="00877E36">
        <w:rPr>
          <w:rFonts w:eastAsia="Calibri" w:cs="Arial"/>
          <w:sz w:val="20"/>
          <w:szCs w:val="20"/>
        </w:rPr>
        <w:t>l’ensemble du Comité départemental et la durée du mandat du</w:t>
      </w:r>
      <w:r>
        <w:rPr>
          <w:rFonts w:eastAsia="Calibri" w:cs="Arial"/>
          <w:sz w:val="20"/>
          <w:szCs w:val="20"/>
        </w:rPr>
        <w:t xml:space="preserve"> </w:t>
      </w:r>
      <w:r w:rsidRPr="00877E36">
        <w:rPr>
          <w:rFonts w:eastAsia="Calibri" w:cs="Arial"/>
          <w:sz w:val="20"/>
          <w:szCs w:val="20"/>
        </w:rPr>
        <w:t>Comité de direction.</w:t>
      </w:r>
    </w:p>
    <w:p w14:paraId="1BBA708E" w14:textId="6E6CEA9B" w:rsidR="00877E36" w:rsidRPr="008D3416" w:rsidRDefault="00877E36" w:rsidP="00BA4996">
      <w:pPr>
        <w:spacing w:after="0" w:line="240" w:lineRule="auto"/>
        <w:jc w:val="both"/>
        <w:rPr>
          <w:rFonts w:eastAsia="Calibri" w:cs="Arial"/>
          <w:b/>
          <w:bCs/>
          <w:sz w:val="20"/>
          <w:szCs w:val="20"/>
        </w:rPr>
      </w:pPr>
      <w:r w:rsidRPr="008D3416">
        <w:rPr>
          <w:rFonts w:eastAsia="Calibri" w:cs="Arial"/>
          <w:b/>
          <w:bCs/>
          <w:sz w:val="20"/>
          <w:szCs w:val="20"/>
        </w:rPr>
        <w:t>La profession de foi a notamment vocation à mettre en évidence la connaissance fine du territoire et de ses particularités.</w:t>
      </w:r>
    </w:p>
    <w:p w14:paraId="7EE31224" w14:textId="062ECD2D" w:rsidR="00877E36" w:rsidRPr="008D3416" w:rsidRDefault="00877E36" w:rsidP="00BA4996">
      <w:pPr>
        <w:spacing w:after="0" w:line="240" w:lineRule="auto"/>
        <w:jc w:val="both"/>
        <w:rPr>
          <w:rFonts w:eastAsia="Calibri" w:cs="Arial"/>
          <w:b/>
          <w:bCs/>
          <w:sz w:val="20"/>
          <w:szCs w:val="20"/>
        </w:rPr>
      </w:pPr>
      <w:r w:rsidRPr="00877E36">
        <w:rPr>
          <w:rFonts w:eastAsia="Calibri" w:cs="Arial"/>
          <w:sz w:val="20"/>
          <w:szCs w:val="20"/>
        </w:rPr>
        <w:t>Chaque liste est composée de manière à respecter la proportion</w:t>
      </w:r>
      <w:r>
        <w:rPr>
          <w:rFonts w:eastAsia="Calibri" w:cs="Arial"/>
          <w:sz w:val="20"/>
          <w:szCs w:val="20"/>
        </w:rPr>
        <w:t xml:space="preserve"> </w:t>
      </w:r>
      <w:r w:rsidRPr="008D3416">
        <w:rPr>
          <w:rFonts w:eastAsia="Calibri" w:cs="Arial"/>
          <w:b/>
          <w:bCs/>
          <w:sz w:val="20"/>
          <w:szCs w:val="20"/>
        </w:rPr>
        <w:t>hommes/femmes</w:t>
      </w:r>
      <w:r w:rsidRPr="00877E36">
        <w:rPr>
          <w:rFonts w:eastAsia="Calibri" w:cs="Arial"/>
          <w:sz w:val="20"/>
          <w:szCs w:val="20"/>
        </w:rPr>
        <w:t xml:space="preserve"> décrite </w:t>
      </w:r>
      <w:r w:rsidRPr="008D3416">
        <w:rPr>
          <w:rFonts w:eastAsia="Calibri" w:cs="Arial"/>
          <w:b/>
          <w:bCs/>
          <w:sz w:val="20"/>
          <w:szCs w:val="20"/>
        </w:rPr>
        <w:t>à l’article 8.1 ci-dessus.</w:t>
      </w:r>
    </w:p>
    <w:p w14:paraId="59818D30" w14:textId="13DC6680" w:rsidR="00877E36" w:rsidRDefault="00877E36" w:rsidP="00BA4996">
      <w:pPr>
        <w:spacing w:after="0" w:line="240" w:lineRule="auto"/>
        <w:jc w:val="both"/>
        <w:rPr>
          <w:rFonts w:eastAsia="Calibri" w:cs="Arial"/>
          <w:sz w:val="20"/>
          <w:szCs w:val="20"/>
        </w:rPr>
      </w:pPr>
      <w:r w:rsidRPr="00877E36">
        <w:rPr>
          <w:rFonts w:eastAsia="Calibri" w:cs="Arial"/>
          <w:sz w:val="20"/>
          <w:szCs w:val="20"/>
        </w:rPr>
        <w:t>Elle devra, par ailleurs, respecter, tant dans son ensemble que pour</w:t>
      </w:r>
      <w:r>
        <w:rPr>
          <w:rFonts w:eastAsia="Calibri" w:cs="Arial"/>
          <w:sz w:val="20"/>
          <w:szCs w:val="20"/>
        </w:rPr>
        <w:t xml:space="preserve"> </w:t>
      </w:r>
      <w:r w:rsidRPr="00877E36">
        <w:rPr>
          <w:rFonts w:eastAsia="Calibri" w:cs="Arial"/>
          <w:sz w:val="20"/>
          <w:szCs w:val="20"/>
        </w:rPr>
        <w:t>chaque tranche aussi petite que possible de candidats, cette proportion</w:t>
      </w:r>
      <w:r>
        <w:rPr>
          <w:rFonts w:eastAsia="Calibri" w:cs="Arial"/>
          <w:sz w:val="20"/>
          <w:szCs w:val="20"/>
        </w:rPr>
        <w:t xml:space="preserve"> </w:t>
      </w:r>
      <w:r w:rsidRPr="00877E36">
        <w:rPr>
          <w:rFonts w:eastAsia="Calibri" w:cs="Arial"/>
          <w:sz w:val="20"/>
          <w:szCs w:val="20"/>
        </w:rPr>
        <w:t>observée entre les femmes et les hommes au sein de ladite liste.</w:t>
      </w:r>
    </w:p>
    <w:p w14:paraId="19A9C574" w14:textId="77777777" w:rsidR="00877E36" w:rsidRPr="00877E36" w:rsidRDefault="00877E36" w:rsidP="00BA4996">
      <w:pPr>
        <w:spacing w:after="0" w:line="240" w:lineRule="auto"/>
        <w:jc w:val="both"/>
        <w:rPr>
          <w:rFonts w:eastAsia="Calibri" w:cs="Arial"/>
          <w:sz w:val="20"/>
          <w:szCs w:val="20"/>
        </w:rPr>
      </w:pPr>
    </w:p>
    <w:p w14:paraId="3E1C9C7D" w14:textId="473EFFD6" w:rsidR="00877E36" w:rsidRPr="008D3416" w:rsidRDefault="00877E36" w:rsidP="00BA4996">
      <w:pPr>
        <w:spacing w:after="0" w:line="240" w:lineRule="auto"/>
        <w:jc w:val="both"/>
        <w:rPr>
          <w:rFonts w:eastAsia="Calibri" w:cs="Arial"/>
          <w:b/>
          <w:bCs/>
          <w:sz w:val="20"/>
          <w:szCs w:val="20"/>
        </w:rPr>
      </w:pPr>
      <w:r w:rsidRPr="008D3416">
        <w:rPr>
          <w:rFonts w:eastAsia="Calibri" w:cs="Arial"/>
          <w:b/>
          <w:bCs/>
          <w:sz w:val="20"/>
          <w:szCs w:val="20"/>
        </w:rPr>
        <w:t>8.4. Chaque liste devra faire apparaitre dans sa première moitié les personnes également candidates aux mandats de délégués titulaires ainsi que celles candidates aux mandats de délégués suppléants.</w:t>
      </w:r>
    </w:p>
    <w:p w14:paraId="6F21B0F8" w14:textId="57385102" w:rsidR="00877E36" w:rsidRPr="008D3416" w:rsidRDefault="00877E36" w:rsidP="00BA4996">
      <w:pPr>
        <w:spacing w:after="0" w:line="240" w:lineRule="auto"/>
        <w:jc w:val="both"/>
        <w:rPr>
          <w:rFonts w:eastAsia="Calibri" w:cs="Arial"/>
          <w:b/>
          <w:bCs/>
          <w:sz w:val="20"/>
          <w:szCs w:val="20"/>
        </w:rPr>
      </w:pPr>
      <w:r w:rsidRPr="008D3416">
        <w:rPr>
          <w:rFonts w:eastAsia="Calibri" w:cs="Arial"/>
          <w:b/>
          <w:bCs/>
          <w:sz w:val="20"/>
          <w:szCs w:val="20"/>
        </w:rPr>
        <w:t>Le nombre de candidats sera fixé par la Fédération avant chaque élection, en application de l’article 13.2 des statuts.</w:t>
      </w:r>
    </w:p>
    <w:p w14:paraId="5C8F42C6" w14:textId="640D0B41" w:rsidR="00877E36" w:rsidRPr="008D3416" w:rsidRDefault="00877E36" w:rsidP="00BA4996">
      <w:pPr>
        <w:spacing w:after="0" w:line="240" w:lineRule="auto"/>
        <w:jc w:val="both"/>
        <w:rPr>
          <w:rFonts w:eastAsia="Calibri" w:cs="Arial"/>
          <w:b/>
          <w:bCs/>
          <w:sz w:val="20"/>
          <w:szCs w:val="20"/>
        </w:rPr>
      </w:pPr>
      <w:r w:rsidRPr="008D3416">
        <w:rPr>
          <w:rFonts w:eastAsia="Calibri" w:cs="Arial"/>
          <w:b/>
          <w:bCs/>
          <w:sz w:val="20"/>
          <w:szCs w:val="20"/>
        </w:rPr>
        <w:t>La personne tête de liste devra figurer parmi les candidats aux mandats de délégués titulaires.</w:t>
      </w:r>
    </w:p>
    <w:p w14:paraId="1F8E133E" w14:textId="77777777" w:rsidR="00877E36" w:rsidRPr="00877E36" w:rsidRDefault="00877E36" w:rsidP="00BA4996">
      <w:pPr>
        <w:spacing w:after="0" w:line="240" w:lineRule="auto"/>
        <w:jc w:val="both"/>
        <w:rPr>
          <w:rFonts w:eastAsia="Calibri" w:cs="Arial"/>
          <w:sz w:val="20"/>
          <w:szCs w:val="20"/>
        </w:rPr>
      </w:pPr>
    </w:p>
    <w:p w14:paraId="610E06D9" w14:textId="0012D2AA" w:rsidR="00877E36" w:rsidRPr="00877E36" w:rsidRDefault="00877E36" w:rsidP="00BA4996">
      <w:pPr>
        <w:spacing w:after="0" w:line="240" w:lineRule="auto"/>
        <w:jc w:val="both"/>
        <w:rPr>
          <w:rFonts w:eastAsia="Calibri" w:cs="Arial"/>
          <w:sz w:val="20"/>
          <w:szCs w:val="20"/>
        </w:rPr>
      </w:pPr>
      <w:r w:rsidRPr="008D3416">
        <w:rPr>
          <w:rFonts w:eastAsia="Calibri" w:cs="Arial"/>
          <w:b/>
          <w:bCs/>
          <w:sz w:val="20"/>
          <w:szCs w:val="20"/>
        </w:rPr>
        <w:t>8.5.</w:t>
      </w:r>
      <w:r w:rsidRPr="00877E36">
        <w:rPr>
          <w:rFonts w:eastAsia="Calibri" w:cs="Arial"/>
          <w:sz w:val="20"/>
          <w:szCs w:val="20"/>
        </w:rPr>
        <w:t xml:space="preserve"> Vingt-et-</w:t>
      </w:r>
      <w:proofErr w:type="gramStart"/>
      <w:r w:rsidRPr="00877E36">
        <w:rPr>
          <w:rFonts w:eastAsia="Calibri" w:cs="Arial"/>
          <w:sz w:val="20"/>
          <w:szCs w:val="20"/>
        </w:rPr>
        <w:t>un jours</w:t>
      </w:r>
      <w:proofErr w:type="gramEnd"/>
      <w:r w:rsidRPr="00877E36">
        <w:rPr>
          <w:rFonts w:eastAsia="Calibri" w:cs="Arial"/>
          <w:sz w:val="20"/>
          <w:szCs w:val="20"/>
        </w:rPr>
        <w:t xml:space="preserve"> au plus tard avant la date fixée pour l’élection</w:t>
      </w:r>
      <w:r>
        <w:rPr>
          <w:rFonts w:eastAsia="Calibri" w:cs="Arial"/>
          <w:sz w:val="20"/>
          <w:szCs w:val="20"/>
        </w:rPr>
        <w:t xml:space="preserve"> </w:t>
      </w:r>
      <w:r w:rsidRPr="00877E36">
        <w:rPr>
          <w:rFonts w:eastAsia="Calibri" w:cs="Arial"/>
          <w:sz w:val="20"/>
          <w:szCs w:val="20"/>
        </w:rPr>
        <w:t>au Comité de direction, les listes de candidats accompagnées de</w:t>
      </w:r>
      <w:r>
        <w:rPr>
          <w:rFonts w:eastAsia="Calibri" w:cs="Arial"/>
          <w:sz w:val="20"/>
          <w:szCs w:val="20"/>
        </w:rPr>
        <w:t xml:space="preserve"> </w:t>
      </w:r>
      <w:r w:rsidRPr="00877E36">
        <w:rPr>
          <w:rFonts w:eastAsia="Calibri" w:cs="Arial"/>
          <w:sz w:val="20"/>
          <w:szCs w:val="20"/>
        </w:rPr>
        <w:t xml:space="preserve">leur </w:t>
      </w:r>
      <w:r w:rsidRPr="008D3416">
        <w:rPr>
          <w:rFonts w:eastAsia="Calibri" w:cs="Arial"/>
          <w:b/>
          <w:bCs/>
          <w:sz w:val="20"/>
          <w:szCs w:val="20"/>
        </w:rPr>
        <w:t>profession de foi</w:t>
      </w:r>
      <w:r w:rsidRPr="00877E36">
        <w:rPr>
          <w:rFonts w:eastAsia="Calibri" w:cs="Arial"/>
          <w:sz w:val="20"/>
          <w:szCs w:val="20"/>
        </w:rPr>
        <w:t xml:space="preserve"> sont adressées à la Commission régionale des</w:t>
      </w:r>
      <w:r>
        <w:rPr>
          <w:rFonts w:eastAsia="Calibri" w:cs="Arial"/>
          <w:sz w:val="20"/>
          <w:szCs w:val="20"/>
        </w:rPr>
        <w:t xml:space="preserve"> </w:t>
      </w:r>
      <w:r w:rsidRPr="00877E36">
        <w:rPr>
          <w:rFonts w:eastAsia="Calibri" w:cs="Arial"/>
          <w:sz w:val="20"/>
          <w:szCs w:val="20"/>
        </w:rPr>
        <w:t>litiges par tout moyen permettant de faire la preuve de la date de</w:t>
      </w:r>
      <w:r>
        <w:rPr>
          <w:rFonts w:eastAsia="Calibri" w:cs="Arial"/>
          <w:sz w:val="20"/>
          <w:szCs w:val="20"/>
        </w:rPr>
        <w:t xml:space="preserve"> </w:t>
      </w:r>
      <w:r w:rsidRPr="00877E36">
        <w:rPr>
          <w:rFonts w:eastAsia="Calibri" w:cs="Arial"/>
          <w:sz w:val="20"/>
          <w:szCs w:val="20"/>
        </w:rPr>
        <w:t>sa réception.</w:t>
      </w:r>
    </w:p>
    <w:p w14:paraId="6CADF831" w14:textId="43FA22DF" w:rsidR="00877E36" w:rsidRPr="00877E36" w:rsidRDefault="00877E36" w:rsidP="00BA4996">
      <w:pPr>
        <w:spacing w:after="0" w:line="240" w:lineRule="auto"/>
        <w:jc w:val="both"/>
        <w:rPr>
          <w:rFonts w:eastAsia="Calibri" w:cs="Arial"/>
          <w:sz w:val="20"/>
          <w:szCs w:val="20"/>
        </w:rPr>
      </w:pPr>
      <w:r w:rsidRPr="00877E36">
        <w:rPr>
          <w:rFonts w:eastAsia="Calibri" w:cs="Arial"/>
          <w:sz w:val="20"/>
          <w:szCs w:val="20"/>
        </w:rPr>
        <w:t>Les listes doivent être accompagnées d’un document justificatif de</w:t>
      </w:r>
      <w:r>
        <w:rPr>
          <w:rFonts w:eastAsia="Calibri" w:cs="Arial"/>
          <w:sz w:val="20"/>
          <w:szCs w:val="20"/>
        </w:rPr>
        <w:t xml:space="preserve"> </w:t>
      </w:r>
      <w:r w:rsidRPr="00877E36">
        <w:rPr>
          <w:rFonts w:eastAsia="Calibri" w:cs="Arial"/>
          <w:sz w:val="20"/>
          <w:szCs w:val="20"/>
        </w:rPr>
        <w:t>l’acceptation de chaque candidat titulaire ou suppléant inscrit sur</w:t>
      </w:r>
      <w:r>
        <w:rPr>
          <w:rFonts w:eastAsia="Calibri" w:cs="Arial"/>
          <w:sz w:val="20"/>
          <w:szCs w:val="20"/>
        </w:rPr>
        <w:t xml:space="preserve"> </w:t>
      </w:r>
      <w:r w:rsidRPr="00877E36">
        <w:rPr>
          <w:rFonts w:eastAsia="Calibri" w:cs="Arial"/>
          <w:sz w:val="20"/>
          <w:szCs w:val="20"/>
        </w:rPr>
        <w:t>la liste et du numéro de sa licence de l’année en cours, ainsi que de</w:t>
      </w:r>
      <w:r w:rsidR="00E45C8C">
        <w:rPr>
          <w:rFonts w:eastAsia="Calibri" w:cs="Arial"/>
          <w:sz w:val="20"/>
          <w:szCs w:val="20"/>
        </w:rPr>
        <w:t xml:space="preserve"> </w:t>
      </w:r>
      <w:r w:rsidRPr="00877E36">
        <w:rPr>
          <w:rFonts w:eastAsia="Calibri" w:cs="Arial"/>
          <w:sz w:val="20"/>
          <w:szCs w:val="20"/>
        </w:rPr>
        <w:t>celui de la licence de l’année précédente.</w:t>
      </w:r>
    </w:p>
    <w:p w14:paraId="69176C8E" w14:textId="77777777" w:rsidR="00877E36" w:rsidRPr="00877E36" w:rsidRDefault="00877E36" w:rsidP="00BA4996">
      <w:pPr>
        <w:spacing w:after="0" w:line="240" w:lineRule="auto"/>
        <w:jc w:val="both"/>
        <w:rPr>
          <w:rFonts w:eastAsia="Calibri" w:cs="Arial"/>
          <w:sz w:val="20"/>
          <w:szCs w:val="20"/>
        </w:rPr>
      </w:pPr>
      <w:r w:rsidRPr="00877E36">
        <w:rPr>
          <w:rFonts w:eastAsia="Calibri" w:cs="Arial"/>
          <w:sz w:val="20"/>
          <w:szCs w:val="20"/>
        </w:rPr>
        <w:t>Les photocopies sont admises.</w:t>
      </w:r>
    </w:p>
    <w:p w14:paraId="44411379" w14:textId="4FD694CB" w:rsidR="00877E36" w:rsidRPr="00877E36" w:rsidRDefault="00877E36" w:rsidP="00BA4996">
      <w:pPr>
        <w:spacing w:after="0" w:line="240" w:lineRule="auto"/>
        <w:jc w:val="both"/>
        <w:rPr>
          <w:rFonts w:eastAsia="Calibri" w:cs="Arial"/>
          <w:sz w:val="20"/>
          <w:szCs w:val="20"/>
        </w:rPr>
      </w:pPr>
      <w:r w:rsidRPr="00877E36">
        <w:rPr>
          <w:rFonts w:eastAsia="Calibri" w:cs="Arial"/>
          <w:sz w:val="20"/>
          <w:szCs w:val="20"/>
        </w:rPr>
        <w:t>Pour toutes les opérations liées à cette élection, à l’exception des</w:t>
      </w:r>
      <w:r w:rsidR="00E45C8C">
        <w:rPr>
          <w:rFonts w:eastAsia="Calibri" w:cs="Arial"/>
          <w:sz w:val="20"/>
          <w:szCs w:val="20"/>
        </w:rPr>
        <w:t xml:space="preserve"> </w:t>
      </w:r>
      <w:r w:rsidRPr="00877E36">
        <w:rPr>
          <w:rFonts w:eastAsia="Calibri" w:cs="Arial"/>
          <w:sz w:val="20"/>
          <w:szCs w:val="20"/>
        </w:rPr>
        <w:t>cas de désistement individuel, seules les personnes placées en</w:t>
      </w:r>
      <w:r w:rsidR="00E45C8C">
        <w:rPr>
          <w:rFonts w:eastAsia="Calibri" w:cs="Arial"/>
          <w:sz w:val="20"/>
          <w:szCs w:val="20"/>
        </w:rPr>
        <w:t xml:space="preserve"> </w:t>
      </w:r>
      <w:r w:rsidRPr="00877E36">
        <w:rPr>
          <w:rFonts w:eastAsia="Calibri" w:cs="Arial"/>
          <w:sz w:val="20"/>
          <w:szCs w:val="20"/>
        </w:rPr>
        <w:t>tête de liste sont habilitées à correspondre avec les autorités et</w:t>
      </w:r>
      <w:r w:rsidR="00E45C8C">
        <w:rPr>
          <w:rFonts w:eastAsia="Calibri" w:cs="Arial"/>
          <w:sz w:val="20"/>
          <w:szCs w:val="20"/>
        </w:rPr>
        <w:t xml:space="preserve"> </w:t>
      </w:r>
      <w:r w:rsidRPr="00877E36">
        <w:rPr>
          <w:rFonts w:eastAsia="Calibri" w:cs="Arial"/>
          <w:sz w:val="20"/>
          <w:szCs w:val="20"/>
        </w:rPr>
        <w:t>les commissions compétentes. Elles sont réputées être mandatées</w:t>
      </w:r>
      <w:r w:rsidR="00E45C8C">
        <w:rPr>
          <w:rFonts w:eastAsia="Calibri" w:cs="Arial"/>
          <w:sz w:val="20"/>
          <w:szCs w:val="20"/>
        </w:rPr>
        <w:t xml:space="preserve"> </w:t>
      </w:r>
      <w:r w:rsidRPr="00877E36">
        <w:rPr>
          <w:rFonts w:eastAsia="Calibri" w:cs="Arial"/>
          <w:sz w:val="20"/>
          <w:szCs w:val="20"/>
        </w:rPr>
        <w:t>pour ce faire par l’ensemble des membres de la liste concernée.</w:t>
      </w:r>
    </w:p>
    <w:p w14:paraId="4CA146A5" w14:textId="75D3EE1A" w:rsidR="00877E36" w:rsidRPr="00877E36" w:rsidRDefault="00877E36" w:rsidP="00BA4996">
      <w:pPr>
        <w:spacing w:after="0" w:line="240" w:lineRule="auto"/>
        <w:jc w:val="both"/>
        <w:rPr>
          <w:rFonts w:eastAsia="Calibri" w:cs="Arial"/>
          <w:sz w:val="20"/>
          <w:szCs w:val="20"/>
        </w:rPr>
      </w:pPr>
      <w:r w:rsidRPr="00877E36">
        <w:rPr>
          <w:rFonts w:eastAsia="Calibri" w:cs="Arial"/>
          <w:sz w:val="20"/>
          <w:szCs w:val="20"/>
        </w:rPr>
        <w:t>Chaque liste disposera des mêmes prestations dont la nature et/ou le montant seront fixés par le Comité de direction au moins trois</w:t>
      </w:r>
      <w:r w:rsidR="00E45C8C">
        <w:rPr>
          <w:rFonts w:eastAsia="Calibri" w:cs="Arial"/>
          <w:sz w:val="20"/>
          <w:szCs w:val="20"/>
        </w:rPr>
        <w:t xml:space="preserve"> </w:t>
      </w:r>
      <w:r w:rsidRPr="00877E36">
        <w:rPr>
          <w:rFonts w:eastAsia="Calibri" w:cs="Arial"/>
          <w:sz w:val="20"/>
          <w:szCs w:val="20"/>
        </w:rPr>
        <w:t>mois avant la date de l’élection.</w:t>
      </w:r>
    </w:p>
    <w:p w14:paraId="183E0EEB" w14:textId="77777777" w:rsidR="008D3416" w:rsidRDefault="008D3416" w:rsidP="00BA4996">
      <w:pPr>
        <w:spacing w:after="0" w:line="240" w:lineRule="auto"/>
        <w:jc w:val="both"/>
        <w:rPr>
          <w:rFonts w:eastAsia="Calibri" w:cs="Arial"/>
          <w:sz w:val="20"/>
          <w:szCs w:val="20"/>
        </w:rPr>
      </w:pPr>
    </w:p>
    <w:p w14:paraId="0D33313B" w14:textId="1FCF044C" w:rsidR="00877E36" w:rsidRPr="00877E36" w:rsidRDefault="00877E36" w:rsidP="00BA4996">
      <w:pPr>
        <w:spacing w:after="0" w:line="240" w:lineRule="auto"/>
        <w:jc w:val="both"/>
        <w:rPr>
          <w:rFonts w:eastAsia="Calibri" w:cs="Arial"/>
          <w:sz w:val="20"/>
          <w:szCs w:val="20"/>
        </w:rPr>
      </w:pPr>
      <w:r w:rsidRPr="008D3416">
        <w:rPr>
          <w:rFonts w:eastAsia="Calibri" w:cs="Arial"/>
          <w:b/>
          <w:bCs/>
          <w:sz w:val="20"/>
          <w:szCs w:val="20"/>
        </w:rPr>
        <w:t>8.7.</w:t>
      </w:r>
      <w:r w:rsidRPr="00877E36">
        <w:rPr>
          <w:rFonts w:eastAsia="Calibri" w:cs="Arial"/>
          <w:sz w:val="20"/>
          <w:szCs w:val="20"/>
        </w:rPr>
        <w:t xml:space="preserve"> Vacance</w:t>
      </w:r>
    </w:p>
    <w:p w14:paraId="12AB58E7" w14:textId="472C6D2B" w:rsidR="00B0713B" w:rsidRPr="00877E36" w:rsidRDefault="00877E36" w:rsidP="00BA4996">
      <w:pPr>
        <w:spacing w:after="0" w:line="240" w:lineRule="auto"/>
        <w:jc w:val="both"/>
        <w:rPr>
          <w:rFonts w:eastAsia="Calibri" w:cs="Arial"/>
          <w:sz w:val="20"/>
          <w:szCs w:val="20"/>
        </w:rPr>
      </w:pPr>
      <w:r w:rsidRPr="00877E36">
        <w:rPr>
          <w:rFonts w:eastAsia="Calibri" w:cs="Arial"/>
          <w:sz w:val="20"/>
          <w:szCs w:val="20"/>
        </w:rPr>
        <w:t>a. En cas de vacance d’un poste de membre de Comité de direction</w:t>
      </w:r>
      <w:r w:rsidR="008D3416">
        <w:rPr>
          <w:rFonts w:eastAsia="Calibri" w:cs="Arial"/>
          <w:sz w:val="20"/>
          <w:szCs w:val="20"/>
        </w:rPr>
        <w:t xml:space="preserve"> </w:t>
      </w:r>
      <w:r w:rsidRPr="00877E36">
        <w:rPr>
          <w:rFonts w:eastAsia="Calibri" w:cs="Arial"/>
          <w:sz w:val="20"/>
          <w:szCs w:val="20"/>
        </w:rPr>
        <w:t>pour quelque cause que ce soit, le poste est attribué, par décision</w:t>
      </w:r>
      <w:r w:rsidR="008D3416">
        <w:rPr>
          <w:rFonts w:eastAsia="Calibri" w:cs="Arial"/>
          <w:sz w:val="20"/>
          <w:szCs w:val="20"/>
        </w:rPr>
        <w:t xml:space="preserve"> </w:t>
      </w:r>
      <w:r w:rsidRPr="00877E36">
        <w:rPr>
          <w:rFonts w:eastAsia="Calibri" w:cs="Arial"/>
          <w:sz w:val="20"/>
          <w:szCs w:val="20"/>
        </w:rPr>
        <w:t>du plus prochain Comité de direction, au candidat suivant le dernier</w:t>
      </w:r>
      <w:r w:rsidR="008D3416">
        <w:rPr>
          <w:rFonts w:eastAsia="Calibri" w:cs="Arial"/>
          <w:sz w:val="20"/>
          <w:szCs w:val="20"/>
        </w:rPr>
        <w:t xml:space="preserve"> </w:t>
      </w:r>
      <w:r w:rsidRPr="00877E36">
        <w:rPr>
          <w:rFonts w:eastAsia="Calibri" w:cs="Arial"/>
          <w:sz w:val="20"/>
          <w:szCs w:val="20"/>
        </w:rPr>
        <w:t>élu de la liste à laquelle appartenait le membre dont le siège</w:t>
      </w:r>
      <w:r w:rsidR="008D3416">
        <w:rPr>
          <w:rFonts w:eastAsia="Calibri" w:cs="Arial"/>
          <w:sz w:val="20"/>
          <w:szCs w:val="20"/>
        </w:rPr>
        <w:t xml:space="preserve"> </w:t>
      </w:r>
      <w:r w:rsidRPr="00877E36">
        <w:rPr>
          <w:rFonts w:eastAsia="Calibri" w:cs="Arial"/>
          <w:sz w:val="20"/>
          <w:szCs w:val="20"/>
        </w:rPr>
        <w:t>est devenu vacant.</w:t>
      </w:r>
    </w:p>
    <w:p w14:paraId="17BA9FFD" w14:textId="3DE3BB14" w:rsidR="00877E36" w:rsidRPr="008D3416" w:rsidRDefault="00877E36" w:rsidP="00BA4996">
      <w:pPr>
        <w:spacing w:after="0" w:line="240" w:lineRule="auto"/>
        <w:jc w:val="both"/>
        <w:rPr>
          <w:rFonts w:eastAsia="Calibri" w:cs="Arial"/>
          <w:b/>
          <w:bCs/>
          <w:sz w:val="20"/>
          <w:szCs w:val="20"/>
        </w:rPr>
      </w:pPr>
      <w:r w:rsidRPr="008D3416">
        <w:rPr>
          <w:rFonts w:eastAsia="Calibri" w:cs="Arial"/>
          <w:b/>
          <w:bCs/>
          <w:sz w:val="20"/>
          <w:szCs w:val="20"/>
        </w:rPr>
        <w:t>Afin de respecter la proportion de femmes et d’hommes au sein</w:t>
      </w:r>
      <w:r w:rsidR="008D3416" w:rsidRPr="008D3416">
        <w:rPr>
          <w:rFonts w:eastAsia="Calibri" w:cs="Arial"/>
          <w:b/>
          <w:bCs/>
          <w:sz w:val="20"/>
          <w:szCs w:val="20"/>
        </w:rPr>
        <w:t xml:space="preserve"> </w:t>
      </w:r>
      <w:r w:rsidRPr="008D3416">
        <w:rPr>
          <w:rFonts w:eastAsia="Calibri" w:cs="Arial"/>
          <w:b/>
          <w:bCs/>
          <w:sz w:val="20"/>
          <w:szCs w:val="20"/>
        </w:rPr>
        <w:t>du Comité de direction, le poste vacant devra être pourvu par une</w:t>
      </w:r>
      <w:r w:rsidR="008D3416" w:rsidRPr="008D3416">
        <w:rPr>
          <w:rFonts w:eastAsia="Calibri" w:cs="Arial"/>
          <w:b/>
          <w:bCs/>
          <w:sz w:val="20"/>
          <w:szCs w:val="20"/>
        </w:rPr>
        <w:t xml:space="preserve"> </w:t>
      </w:r>
      <w:r w:rsidRPr="008D3416">
        <w:rPr>
          <w:rFonts w:eastAsia="Calibri" w:cs="Arial"/>
          <w:b/>
          <w:bCs/>
          <w:sz w:val="20"/>
          <w:szCs w:val="20"/>
        </w:rPr>
        <w:t>personne du même sexe que le membre dont le siège est devenu</w:t>
      </w:r>
      <w:r w:rsidR="008D3416" w:rsidRPr="008D3416">
        <w:rPr>
          <w:rFonts w:eastAsia="Calibri" w:cs="Arial"/>
          <w:b/>
          <w:bCs/>
          <w:sz w:val="20"/>
          <w:szCs w:val="20"/>
        </w:rPr>
        <w:t xml:space="preserve"> </w:t>
      </w:r>
      <w:r w:rsidRPr="008D3416">
        <w:rPr>
          <w:rFonts w:eastAsia="Calibri" w:cs="Arial"/>
          <w:b/>
          <w:bCs/>
          <w:sz w:val="20"/>
          <w:szCs w:val="20"/>
        </w:rPr>
        <w:t>vacant.</w:t>
      </w:r>
    </w:p>
    <w:p w14:paraId="2E80E56D" w14:textId="2D9ADB80" w:rsidR="00877E36" w:rsidRPr="00877E36" w:rsidRDefault="00877E36" w:rsidP="00BA4996">
      <w:pPr>
        <w:spacing w:after="0" w:line="240" w:lineRule="auto"/>
        <w:jc w:val="both"/>
        <w:rPr>
          <w:rFonts w:eastAsia="Calibri" w:cs="Arial"/>
          <w:sz w:val="20"/>
          <w:szCs w:val="20"/>
        </w:rPr>
      </w:pPr>
      <w:r w:rsidRPr="00877E36">
        <w:rPr>
          <w:rFonts w:eastAsia="Calibri" w:cs="Arial"/>
          <w:sz w:val="20"/>
          <w:szCs w:val="20"/>
        </w:rPr>
        <w:t>Si ce candidat refuse ou ne remplit plus, au jour de la décision</w:t>
      </w:r>
      <w:r w:rsidR="008D3416">
        <w:rPr>
          <w:rFonts w:eastAsia="Calibri" w:cs="Arial"/>
          <w:sz w:val="20"/>
          <w:szCs w:val="20"/>
        </w:rPr>
        <w:t xml:space="preserve"> </w:t>
      </w:r>
      <w:r w:rsidRPr="00877E36">
        <w:rPr>
          <w:rFonts w:eastAsia="Calibri" w:cs="Arial"/>
          <w:sz w:val="20"/>
          <w:szCs w:val="20"/>
        </w:rPr>
        <w:t>d’attribution, les conditions d’éligibilité prévues au présent article,</w:t>
      </w:r>
      <w:r w:rsidR="008D3416">
        <w:rPr>
          <w:rFonts w:eastAsia="Calibri" w:cs="Arial"/>
          <w:sz w:val="20"/>
          <w:szCs w:val="20"/>
        </w:rPr>
        <w:t xml:space="preserve"> </w:t>
      </w:r>
      <w:r w:rsidRPr="00877E36">
        <w:rPr>
          <w:rFonts w:eastAsia="Calibri" w:cs="Arial"/>
          <w:sz w:val="20"/>
          <w:szCs w:val="20"/>
        </w:rPr>
        <w:t>le poste est attribué au candidat suivant de cette liste et ainsi de</w:t>
      </w:r>
      <w:r w:rsidR="008D3416">
        <w:rPr>
          <w:rFonts w:eastAsia="Calibri" w:cs="Arial"/>
          <w:sz w:val="20"/>
          <w:szCs w:val="20"/>
        </w:rPr>
        <w:t xml:space="preserve"> </w:t>
      </w:r>
      <w:r w:rsidRPr="00877E36">
        <w:rPr>
          <w:rFonts w:eastAsia="Calibri" w:cs="Arial"/>
          <w:sz w:val="20"/>
          <w:szCs w:val="20"/>
        </w:rPr>
        <w:t>suite jusqu’au dernier suppléant.</w:t>
      </w:r>
    </w:p>
    <w:p w14:paraId="4DE89D89" w14:textId="3AC21DDA" w:rsidR="00877E36" w:rsidRPr="008D3416" w:rsidRDefault="00877E36" w:rsidP="00BA4996">
      <w:pPr>
        <w:spacing w:after="0" w:line="240" w:lineRule="auto"/>
        <w:jc w:val="both"/>
        <w:rPr>
          <w:rFonts w:eastAsia="Calibri" w:cs="Arial"/>
          <w:b/>
          <w:bCs/>
          <w:sz w:val="20"/>
          <w:szCs w:val="20"/>
        </w:rPr>
      </w:pPr>
      <w:r w:rsidRPr="008D3416">
        <w:rPr>
          <w:rFonts w:eastAsia="Calibri" w:cs="Arial"/>
          <w:b/>
          <w:bCs/>
          <w:sz w:val="20"/>
          <w:szCs w:val="20"/>
        </w:rPr>
        <w:t>La Commission régionale des litiges entérine sans délai cette</w:t>
      </w:r>
      <w:r w:rsidR="008D3416" w:rsidRPr="008D3416">
        <w:rPr>
          <w:rFonts w:eastAsia="Calibri" w:cs="Arial"/>
          <w:b/>
          <w:bCs/>
          <w:sz w:val="20"/>
          <w:szCs w:val="20"/>
        </w:rPr>
        <w:t xml:space="preserve"> </w:t>
      </w:r>
      <w:r w:rsidRPr="008D3416">
        <w:rPr>
          <w:rFonts w:eastAsia="Calibri" w:cs="Arial"/>
          <w:b/>
          <w:bCs/>
          <w:sz w:val="20"/>
          <w:szCs w:val="20"/>
        </w:rPr>
        <w:t>attribution.</w:t>
      </w:r>
    </w:p>
    <w:p w14:paraId="2473312B" w14:textId="77777777" w:rsidR="008D3416" w:rsidRPr="00877E36" w:rsidRDefault="008D3416" w:rsidP="00BA4996">
      <w:pPr>
        <w:spacing w:after="0" w:line="240" w:lineRule="auto"/>
        <w:jc w:val="both"/>
        <w:rPr>
          <w:rFonts w:eastAsia="Calibri" w:cs="Arial"/>
          <w:sz w:val="20"/>
          <w:szCs w:val="20"/>
        </w:rPr>
      </w:pPr>
    </w:p>
    <w:p w14:paraId="3E9C291E" w14:textId="4B5D78AE" w:rsidR="00877E36" w:rsidRPr="00877E36" w:rsidRDefault="00877E36" w:rsidP="00BA4996">
      <w:pPr>
        <w:spacing w:after="0" w:line="240" w:lineRule="auto"/>
        <w:jc w:val="both"/>
        <w:rPr>
          <w:rFonts w:eastAsia="Calibri" w:cs="Arial"/>
          <w:sz w:val="20"/>
          <w:szCs w:val="20"/>
        </w:rPr>
      </w:pPr>
      <w:r w:rsidRPr="00877E36">
        <w:rPr>
          <w:rFonts w:eastAsia="Calibri" w:cs="Arial"/>
          <w:sz w:val="20"/>
          <w:szCs w:val="20"/>
        </w:rPr>
        <w:t>b. À défaut de suppléant disponible, il est procédé, à une nouvelle</w:t>
      </w:r>
      <w:r w:rsidR="008D3416">
        <w:rPr>
          <w:rFonts w:eastAsia="Calibri" w:cs="Arial"/>
          <w:sz w:val="20"/>
          <w:szCs w:val="20"/>
        </w:rPr>
        <w:t xml:space="preserve"> </w:t>
      </w:r>
      <w:r w:rsidRPr="00877E36">
        <w:rPr>
          <w:rFonts w:eastAsia="Calibri" w:cs="Arial"/>
          <w:sz w:val="20"/>
          <w:szCs w:val="20"/>
        </w:rPr>
        <w:t xml:space="preserve">élection, </w:t>
      </w:r>
      <w:r w:rsidRPr="008D3416">
        <w:rPr>
          <w:rFonts w:eastAsia="Calibri" w:cs="Arial"/>
          <w:b/>
          <w:bCs/>
          <w:sz w:val="20"/>
          <w:szCs w:val="20"/>
        </w:rPr>
        <w:t>dans les douze mois qui suivent la constatation de la</w:t>
      </w:r>
      <w:r w:rsidR="008D3416" w:rsidRPr="008D3416">
        <w:rPr>
          <w:rFonts w:eastAsia="Calibri" w:cs="Arial"/>
          <w:b/>
          <w:bCs/>
          <w:sz w:val="20"/>
          <w:szCs w:val="20"/>
        </w:rPr>
        <w:t xml:space="preserve"> </w:t>
      </w:r>
      <w:r w:rsidRPr="008D3416">
        <w:rPr>
          <w:rFonts w:eastAsia="Calibri" w:cs="Arial"/>
          <w:b/>
          <w:bCs/>
          <w:sz w:val="20"/>
          <w:szCs w:val="20"/>
        </w:rPr>
        <w:t>vacance,</w:t>
      </w:r>
      <w:r w:rsidRPr="00877E36">
        <w:rPr>
          <w:rFonts w:eastAsia="Calibri" w:cs="Arial"/>
          <w:sz w:val="20"/>
          <w:szCs w:val="20"/>
        </w:rPr>
        <w:t xml:space="preserve"> au scrutin uninominal, au premier tour à la majorité</w:t>
      </w:r>
      <w:r w:rsidR="008D3416">
        <w:rPr>
          <w:rFonts w:eastAsia="Calibri" w:cs="Arial"/>
          <w:sz w:val="20"/>
          <w:szCs w:val="20"/>
        </w:rPr>
        <w:t xml:space="preserve"> </w:t>
      </w:r>
      <w:r w:rsidRPr="00877E36">
        <w:rPr>
          <w:rFonts w:eastAsia="Calibri" w:cs="Arial"/>
          <w:sz w:val="20"/>
          <w:szCs w:val="20"/>
        </w:rPr>
        <w:t>absolue des suffrages valablement exprimés hors bulletins blancs</w:t>
      </w:r>
      <w:r w:rsidR="008D3416">
        <w:rPr>
          <w:rFonts w:eastAsia="Calibri" w:cs="Arial"/>
          <w:sz w:val="20"/>
          <w:szCs w:val="20"/>
        </w:rPr>
        <w:t xml:space="preserve"> </w:t>
      </w:r>
      <w:r w:rsidRPr="00877E36">
        <w:rPr>
          <w:rFonts w:eastAsia="Calibri" w:cs="Arial"/>
          <w:sz w:val="20"/>
          <w:szCs w:val="20"/>
        </w:rPr>
        <w:t>et nuls, au second tour à la majorité relative.</w:t>
      </w:r>
    </w:p>
    <w:p w14:paraId="07E23546" w14:textId="77777777" w:rsidR="00877E36" w:rsidRPr="008D3416" w:rsidRDefault="00877E36" w:rsidP="00BA4996">
      <w:pPr>
        <w:spacing w:after="0" w:line="240" w:lineRule="auto"/>
        <w:jc w:val="both"/>
        <w:rPr>
          <w:rFonts w:eastAsia="Calibri" w:cs="Arial"/>
          <w:b/>
          <w:bCs/>
          <w:sz w:val="20"/>
          <w:szCs w:val="20"/>
        </w:rPr>
      </w:pPr>
      <w:r w:rsidRPr="008D3416">
        <w:rPr>
          <w:rFonts w:eastAsia="Calibri" w:cs="Arial"/>
          <w:b/>
          <w:bCs/>
          <w:sz w:val="20"/>
          <w:szCs w:val="20"/>
        </w:rPr>
        <w:t>En cas d’égalité de voix, le candidat le plus jeune sera déclaré élu.</w:t>
      </w:r>
    </w:p>
    <w:p w14:paraId="4D78608D" w14:textId="36680108" w:rsidR="00877E36" w:rsidRPr="008D3416" w:rsidRDefault="00877E36" w:rsidP="00BA4996">
      <w:pPr>
        <w:spacing w:after="0" w:line="240" w:lineRule="auto"/>
        <w:jc w:val="both"/>
        <w:rPr>
          <w:rFonts w:eastAsia="Calibri" w:cs="Arial"/>
          <w:b/>
          <w:bCs/>
          <w:sz w:val="20"/>
          <w:szCs w:val="20"/>
        </w:rPr>
      </w:pPr>
      <w:r w:rsidRPr="008D3416">
        <w:rPr>
          <w:rFonts w:eastAsia="Calibri" w:cs="Arial"/>
          <w:b/>
          <w:bCs/>
          <w:sz w:val="20"/>
          <w:szCs w:val="20"/>
        </w:rPr>
        <w:t>L’élection devra avoir lieu selon des modalités précisées dans l’appel</w:t>
      </w:r>
      <w:r w:rsidR="008D3416" w:rsidRPr="008D3416">
        <w:rPr>
          <w:rFonts w:eastAsia="Calibri" w:cs="Arial"/>
          <w:b/>
          <w:bCs/>
          <w:sz w:val="20"/>
          <w:szCs w:val="20"/>
        </w:rPr>
        <w:t xml:space="preserve"> </w:t>
      </w:r>
      <w:r w:rsidRPr="008D3416">
        <w:rPr>
          <w:rFonts w:eastAsia="Calibri" w:cs="Arial"/>
          <w:b/>
          <w:bCs/>
          <w:sz w:val="20"/>
          <w:szCs w:val="20"/>
        </w:rPr>
        <w:t>à candidature qui permettent de respecter les dispositions relatives</w:t>
      </w:r>
      <w:r w:rsidR="008D3416" w:rsidRPr="008D3416">
        <w:rPr>
          <w:rFonts w:eastAsia="Calibri" w:cs="Arial"/>
          <w:b/>
          <w:bCs/>
          <w:sz w:val="20"/>
          <w:szCs w:val="20"/>
        </w:rPr>
        <w:t xml:space="preserve"> </w:t>
      </w:r>
      <w:r w:rsidRPr="008D3416">
        <w:rPr>
          <w:rFonts w:eastAsia="Calibri" w:cs="Arial"/>
          <w:b/>
          <w:bCs/>
          <w:sz w:val="20"/>
          <w:szCs w:val="20"/>
        </w:rPr>
        <w:t>à la proportion de femmes et d’hommes au sein du Comité de direction,</w:t>
      </w:r>
      <w:r w:rsidR="008D3416" w:rsidRPr="008D3416">
        <w:rPr>
          <w:rFonts w:eastAsia="Calibri" w:cs="Arial"/>
          <w:b/>
          <w:bCs/>
          <w:sz w:val="20"/>
          <w:szCs w:val="20"/>
        </w:rPr>
        <w:t xml:space="preserve"> </w:t>
      </w:r>
      <w:r w:rsidRPr="008D3416">
        <w:rPr>
          <w:rFonts w:eastAsia="Calibri" w:cs="Arial"/>
          <w:b/>
          <w:bCs/>
          <w:sz w:val="20"/>
          <w:szCs w:val="20"/>
        </w:rPr>
        <w:t>le candidat devra être du même sexe que le membre du Comité</w:t>
      </w:r>
      <w:r w:rsidR="008D3416" w:rsidRPr="008D3416">
        <w:rPr>
          <w:rFonts w:eastAsia="Calibri" w:cs="Arial"/>
          <w:b/>
          <w:bCs/>
          <w:sz w:val="20"/>
          <w:szCs w:val="20"/>
        </w:rPr>
        <w:t xml:space="preserve"> </w:t>
      </w:r>
      <w:r w:rsidRPr="008D3416">
        <w:rPr>
          <w:rFonts w:eastAsia="Calibri" w:cs="Arial"/>
          <w:b/>
          <w:bCs/>
          <w:sz w:val="20"/>
          <w:szCs w:val="20"/>
        </w:rPr>
        <w:t>de direction ayant laissé son poste vacant.</w:t>
      </w:r>
    </w:p>
    <w:p w14:paraId="52241C78" w14:textId="4343C3A3" w:rsidR="00877E36" w:rsidRPr="008D3416" w:rsidRDefault="00877E36" w:rsidP="00BA4996">
      <w:pPr>
        <w:spacing w:after="0" w:line="240" w:lineRule="auto"/>
        <w:jc w:val="both"/>
        <w:rPr>
          <w:rFonts w:eastAsia="Calibri" w:cs="Arial"/>
          <w:b/>
          <w:bCs/>
          <w:sz w:val="20"/>
          <w:szCs w:val="20"/>
        </w:rPr>
      </w:pPr>
      <w:r w:rsidRPr="008D3416">
        <w:rPr>
          <w:rFonts w:eastAsia="Calibri" w:cs="Arial"/>
          <w:b/>
          <w:bCs/>
          <w:sz w:val="20"/>
          <w:szCs w:val="20"/>
        </w:rPr>
        <w:t>La candidature doit être adressée vingt-et-</w:t>
      </w:r>
      <w:proofErr w:type="gramStart"/>
      <w:r w:rsidRPr="008D3416">
        <w:rPr>
          <w:rFonts w:eastAsia="Calibri" w:cs="Arial"/>
          <w:b/>
          <w:bCs/>
          <w:sz w:val="20"/>
          <w:szCs w:val="20"/>
        </w:rPr>
        <w:t>un jours</w:t>
      </w:r>
      <w:proofErr w:type="gramEnd"/>
      <w:r w:rsidRPr="008D3416">
        <w:rPr>
          <w:rFonts w:eastAsia="Calibri" w:cs="Arial"/>
          <w:b/>
          <w:bCs/>
          <w:sz w:val="20"/>
          <w:szCs w:val="20"/>
        </w:rPr>
        <w:t xml:space="preserve"> au plus tard</w:t>
      </w:r>
      <w:r w:rsidR="008D3416" w:rsidRPr="008D3416">
        <w:rPr>
          <w:rFonts w:eastAsia="Calibri" w:cs="Arial"/>
          <w:b/>
          <w:bCs/>
          <w:sz w:val="20"/>
          <w:szCs w:val="20"/>
        </w:rPr>
        <w:t xml:space="preserve"> </w:t>
      </w:r>
      <w:r w:rsidRPr="008D3416">
        <w:rPr>
          <w:rFonts w:eastAsia="Calibri" w:cs="Arial"/>
          <w:b/>
          <w:bCs/>
          <w:sz w:val="20"/>
          <w:szCs w:val="20"/>
        </w:rPr>
        <w:t>avant la date fixée pour l’élection partielle au Comité de direction.</w:t>
      </w:r>
    </w:p>
    <w:p w14:paraId="6229D28C" w14:textId="4DC1D139" w:rsidR="00877E36" w:rsidRPr="008D3416" w:rsidRDefault="00877E36" w:rsidP="00BA4996">
      <w:pPr>
        <w:spacing w:after="0" w:line="240" w:lineRule="auto"/>
        <w:jc w:val="both"/>
        <w:rPr>
          <w:rFonts w:eastAsia="Calibri" w:cs="Arial"/>
          <w:b/>
          <w:bCs/>
          <w:sz w:val="20"/>
          <w:szCs w:val="20"/>
        </w:rPr>
      </w:pPr>
      <w:r w:rsidRPr="008D3416">
        <w:rPr>
          <w:rFonts w:eastAsia="Calibri" w:cs="Arial"/>
          <w:b/>
          <w:bCs/>
          <w:sz w:val="20"/>
          <w:szCs w:val="20"/>
        </w:rPr>
        <w:t>Elle doit être accompagnée d’une lettre de motivation, du numéro</w:t>
      </w:r>
      <w:r w:rsidR="008D3416" w:rsidRPr="008D3416">
        <w:rPr>
          <w:rFonts w:eastAsia="Calibri" w:cs="Arial"/>
          <w:b/>
          <w:bCs/>
          <w:sz w:val="20"/>
          <w:szCs w:val="20"/>
        </w:rPr>
        <w:t xml:space="preserve"> </w:t>
      </w:r>
      <w:r w:rsidRPr="008D3416">
        <w:rPr>
          <w:rFonts w:eastAsia="Calibri" w:cs="Arial"/>
          <w:b/>
          <w:bCs/>
          <w:sz w:val="20"/>
          <w:szCs w:val="20"/>
        </w:rPr>
        <w:t>de sa licence de l’année en cours, ainsi que de celui de la licence</w:t>
      </w:r>
      <w:r w:rsidR="008D3416" w:rsidRPr="008D3416">
        <w:rPr>
          <w:rFonts w:eastAsia="Calibri" w:cs="Arial"/>
          <w:b/>
          <w:bCs/>
          <w:sz w:val="20"/>
          <w:szCs w:val="20"/>
        </w:rPr>
        <w:t xml:space="preserve"> </w:t>
      </w:r>
      <w:r w:rsidRPr="008D3416">
        <w:rPr>
          <w:rFonts w:eastAsia="Calibri" w:cs="Arial"/>
          <w:b/>
          <w:bCs/>
          <w:sz w:val="20"/>
          <w:szCs w:val="20"/>
        </w:rPr>
        <w:t>de l’année précédente et adressée à la Commission régionale des</w:t>
      </w:r>
      <w:r w:rsidR="008D3416" w:rsidRPr="008D3416">
        <w:rPr>
          <w:rFonts w:eastAsia="Calibri" w:cs="Arial"/>
          <w:b/>
          <w:bCs/>
          <w:sz w:val="20"/>
          <w:szCs w:val="20"/>
        </w:rPr>
        <w:t xml:space="preserve"> </w:t>
      </w:r>
      <w:r w:rsidRPr="008D3416">
        <w:rPr>
          <w:rFonts w:eastAsia="Calibri" w:cs="Arial"/>
          <w:b/>
          <w:bCs/>
          <w:sz w:val="20"/>
          <w:szCs w:val="20"/>
        </w:rPr>
        <w:t>litiges par tout moyen permettant de faire la preuve de sa date de</w:t>
      </w:r>
      <w:r w:rsidR="008D3416" w:rsidRPr="008D3416">
        <w:rPr>
          <w:rFonts w:eastAsia="Calibri" w:cs="Arial"/>
          <w:b/>
          <w:bCs/>
          <w:sz w:val="20"/>
          <w:szCs w:val="20"/>
        </w:rPr>
        <w:t xml:space="preserve"> </w:t>
      </w:r>
      <w:r w:rsidRPr="008D3416">
        <w:rPr>
          <w:rFonts w:eastAsia="Calibri" w:cs="Arial"/>
          <w:b/>
          <w:bCs/>
          <w:sz w:val="20"/>
          <w:szCs w:val="20"/>
        </w:rPr>
        <w:t>réception dans le délai fixé ci-dessus.</w:t>
      </w:r>
    </w:p>
    <w:p w14:paraId="21E56FDC" w14:textId="3187018D" w:rsidR="00877E36" w:rsidRPr="008D3416" w:rsidRDefault="00877E36" w:rsidP="00BA4996">
      <w:pPr>
        <w:spacing w:after="0" w:line="240" w:lineRule="auto"/>
        <w:jc w:val="both"/>
        <w:rPr>
          <w:rFonts w:eastAsia="Calibri" w:cs="Arial"/>
          <w:b/>
          <w:bCs/>
          <w:sz w:val="20"/>
          <w:szCs w:val="20"/>
        </w:rPr>
      </w:pPr>
      <w:r w:rsidRPr="008D3416">
        <w:rPr>
          <w:rFonts w:eastAsia="Calibri" w:cs="Arial"/>
          <w:b/>
          <w:bCs/>
          <w:sz w:val="20"/>
          <w:szCs w:val="20"/>
        </w:rPr>
        <w:t>La candidature doit également répondre aux conditions prévues à</w:t>
      </w:r>
      <w:r w:rsidR="008D3416" w:rsidRPr="008D3416">
        <w:rPr>
          <w:rFonts w:eastAsia="Calibri" w:cs="Arial"/>
          <w:b/>
          <w:bCs/>
          <w:sz w:val="20"/>
          <w:szCs w:val="20"/>
        </w:rPr>
        <w:t xml:space="preserve"> </w:t>
      </w:r>
      <w:r w:rsidRPr="008D3416">
        <w:rPr>
          <w:rFonts w:eastAsia="Calibri" w:cs="Arial"/>
          <w:b/>
          <w:bCs/>
          <w:sz w:val="20"/>
          <w:szCs w:val="20"/>
        </w:rPr>
        <w:t>l’article 8.2.</w:t>
      </w:r>
    </w:p>
    <w:p w14:paraId="3261F68C" w14:textId="77777777" w:rsidR="00B0713B" w:rsidRPr="006116C6" w:rsidRDefault="00B0713B" w:rsidP="00BA4996">
      <w:pPr>
        <w:spacing w:after="0" w:line="240" w:lineRule="auto"/>
        <w:jc w:val="both"/>
        <w:rPr>
          <w:rFonts w:eastAsia="Calibri" w:cs="Arial"/>
          <w:sz w:val="20"/>
          <w:szCs w:val="20"/>
        </w:rPr>
      </w:pPr>
    </w:p>
    <w:p w14:paraId="5CB000B2" w14:textId="464E810A" w:rsidR="006116C6" w:rsidRPr="006116C6" w:rsidRDefault="006116C6" w:rsidP="00BA4996">
      <w:pPr>
        <w:spacing w:after="0" w:line="240" w:lineRule="auto"/>
        <w:jc w:val="both"/>
        <w:rPr>
          <w:rFonts w:eastAsia="Calibri" w:cs="Arial"/>
          <w:b/>
          <w:sz w:val="20"/>
          <w:szCs w:val="20"/>
          <w:u w:val="single"/>
        </w:rPr>
      </w:pPr>
      <w:r w:rsidRPr="006116C6">
        <w:rPr>
          <w:rFonts w:eastAsia="Calibri" w:cs="Arial"/>
          <w:b/>
          <w:sz w:val="20"/>
          <w:szCs w:val="20"/>
          <w:u w:val="single"/>
        </w:rPr>
        <w:t xml:space="preserve">Article </w:t>
      </w:r>
      <w:r w:rsidR="009241CB">
        <w:rPr>
          <w:rFonts w:eastAsia="Calibri" w:cs="Arial"/>
          <w:b/>
          <w:sz w:val="20"/>
          <w:szCs w:val="20"/>
          <w:u w:val="single"/>
        </w:rPr>
        <w:t>9</w:t>
      </w:r>
      <w:r w:rsidRPr="006116C6">
        <w:rPr>
          <w:rFonts w:eastAsia="Calibri" w:cs="Arial"/>
          <w:b/>
          <w:sz w:val="20"/>
          <w:szCs w:val="20"/>
          <w:u w:val="single"/>
        </w:rPr>
        <w:t xml:space="preserve"> - Révocation du </w:t>
      </w:r>
      <w:r w:rsidR="00B0713B">
        <w:rPr>
          <w:rFonts w:eastAsia="Calibri" w:cs="Arial"/>
          <w:b/>
          <w:sz w:val="20"/>
          <w:szCs w:val="20"/>
          <w:u w:val="single"/>
        </w:rPr>
        <w:t>C</w:t>
      </w:r>
      <w:r w:rsidR="00075A24">
        <w:rPr>
          <w:rFonts w:eastAsia="Calibri" w:cs="Arial"/>
          <w:b/>
          <w:sz w:val="20"/>
          <w:szCs w:val="20"/>
          <w:u w:val="single"/>
        </w:rPr>
        <w:t>omité</w:t>
      </w:r>
      <w:r w:rsidRPr="006116C6">
        <w:rPr>
          <w:rFonts w:eastAsia="Calibri" w:cs="Arial"/>
          <w:b/>
          <w:sz w:val="20"/>
          <w:szCs w:val="20"/>
          <w:u w:val="single"/>
        </w:rPr>
        <w:t xml:space="preserve"> de direction </w:t>
      </w:r>
    </w:p>
    <w:p w14:paraId="6503CB89" w14:textId="77777777" w:rsidR="002F6B23" w:rsidRDefault="002F6B23" w:rsidP="00BA4996">
      <w:pPr>
        <w:spacing w:after="0" w:line="240" w:lineRule="auto"/>
        <w:contextualSpacing/>
        <w:jc w:val="both"/>
        <w:rPr>
          <w:rFonts w:eastAsia="Calibri" w:cs="Arial"/>
          <w:bCs/>
          <w:sz w:val="20"/>
          <w:szCs w:val="20"/>
        </w:rPr>
      </w:pPr>
    </w:p>
    <w:p w14:paraId="3E4B3FF9" w14:textId="74B50C82" w:rsidR="002F6B23" w:rsidRDefault="002F6B23" w:rsidP="00BA4996">
      <w:pPr>
        <w:spacing w:after="0" w:line="240" w:lineRule="auto"/>
        <w:contextualSpacing/>
        <w:jc w:val="both"/>
        <w:rPr>
          <w:rFonts w:eastAsia="Calibri" w:cs="Arial"/>
          <w:bCs/>
          <w:sz w:val="20"/>
          <w:szCs w:val="20"/>
        </w:rPr>
      </w:pPr>
      <w:r w:rsidRPr="002F6B23">
        <w:rPr>
          <w:rFonts w:eastAsia="Calibri" w:cs="Arial"/>
          <w:bCs/>
          <w:sz w:val="20"/>
          <w:szCs w:val="20"/>
        </w:rPr>
        <w:lastRenderedPageBreak/>
        <w:t xml:space="preserve">L’Assemblée générale </w:t>
      </w:r>
      <w:r w:rsidRPr="002F6B23">
        <w:rPr>
          <w:rFonts w:eastAsia="Calibri" w:cs="Arial"/>
          <w:b/>
          <w:sz w:val="20"/>
          <w:szCs w:val="20"/>
        </w:rPr>
        <w:t>élective</w:t>
      </w:r>
      <w:r w:rsidRPr="002F6B23">
        <w:rPr>
          <w:rFonts w:eastAsia="Calibri" w:cs="Arial"/>
          <w:bCs/>
          <w:sz w:val="20"/>
          <w:szCs w:val="20"/>
        </w:rPr>
        <w:t xml:space="preserve"> peut mettre fin au mandat du Comité</w:t>
      </w:r>
      <w:r>
        <w:rPr>
          <w:rFonts w:eastAsia="Calibri" w:cs="Arial"/>
          <w:bCs/>
          <w:sz w:val="20"/>
          <w:szCs w:val="20"/>
        </w:rPr>
        <w:t xml:space="preserve"> </w:t>
      </w:r>
      <w:r w:rsidRPr="002F6B23">
        <w:rPr>
          <w:rFonts w:eastAsia="Calibri" w:cs="Arial"/>
          <w:bCs/>
          <w:sz w:val="20"/>
          <w:szCs w:val="20"/>
        </w:rPr>
        <w:t>de direction avant son terme normal par un vote intervenant dans</w:t>
      </w:r>
      <w:r>
        <w:rPr>
          <w:rFonts w:eastAsia="Calibri" w:cs="Arial"/>
          <w:bCs/>
          <w:sz w:val="20"/>
          <w:szCs w:val="20"/>
        </w:rPr>
        <w:t xml:space="preserve"> </w:t>
      </w:r>
      <w:r w:rsidRPr="002F6B23">
        <w:rPr>
          <w:rFonts w:eastAsia="Calibri" w:cs="Arial"/>
          <w:bCs/>
          <w:sz w:val="20"/>
          <w:szCs w:val="20"/>
        </w:rPr>
        <w:t>les conditions ci-dessous :</w:t>
      </w:r>
    </w:p>
    <w:p w14:paraId="5F54FF6D" w14:textId="77777777" w:rsidR="002F6B23" w:rsidRPr="002F6B23" w:rsidRDefault="002F6B23" w:rsidP="00BA4996">
      <w:pPr>
        <w:spacing w:after="0" w:line="240" w:lineRule="auto"/>
        <w:contextualSpacing/>
        <w:jc w:val="both"/>
        <w:rPr>
          <w:rFonts w:eastAsia="Calibri" w:cs="Arial"/>
          <w:bCs/>
          <w:sz w:val="20"/>
          <w:szCs w:val="20"/>
        </w:rPr>
      </w:pPr>
    </w:p>
    <w:p w14:paraId="25FE1117" w14:textId="73C9F154" w:rsidR="002F6B23" w:rsidRDefault="002F6B23" w:rsidP="00BA4996">
      <w:pPr>
        <w:spacing w:after="0" w:line="240" w:lineRule="auto"/>
        <w:contextualSpacing/>
        <w:jc w:val="both"/>
        <w:rPr>
          <w:rFonts w:eastAsia="Calibri" w:cs="Arial"/>
          <w:bCs/>
          <w:sz w:val="20"/>
          <w:szCs w:val="20"/>
        </w:rPr>
      </w:pPr>
      <w:r w:rsidRPr="002F6B23">
        <w:rPr>
          <w:rFonts w:eastAsia="Calibri" w:cs="Arial"/>
          <w:bCs/>
          <w:sz w:val="20"/>
          <w:szCs w:val="20"/>
        </w:rPr>
        <w:t xml:space="preserve">a. L’Assemblée générale </w:t>
      </w:r>
      <w:r w:rsidRPr="002F6B23">
        <w:rPr>
          <w:rFonts w:eastAsia="Calibri" w:cs="Arial"/>
          <w:b/>
          <w:sz w:val="20"/>
          <w:szCs w:val="20"/>
        </w:rPr>
        <w:t>élective</w:t>
      </w:r>
      <w:r w:rsidRPr="002F6B23">
        <w:rPr>
          <w:rFonts w:eastAsia="Calibri" w:cs="Arial"/>
          <w:bCs/>
          <w:sz w:val="20"/>
          <w:szCs w:val="20"/>
        </w:rPr>
        <w:t xml:space="preserve"> doit être convoquée à cet effet à la</w:t>
      </w:r>
      <w:r>
        <w:rPr>
          <w:rFonts w:eastAsia="Calibri" w:cs="Arial"/>
          <w:bCs/>
          <w:sz w:val="20"/>
          <w:szCs w:val="20"/>
        </w:rPr>
        <w:t xml:space="preserve"> </w:t>
      </w:r>
      <w:r w:rsidRPr="002F6B23">
        <w:rPr>
          <w:rFonts w:eastAsia="Calibri" w:cs="Arial"/>
          <w:bCs/>
          <w:sz w:val="20"/>
          <w:szCs w:val="20"/>
        </w:rPr>
        <w:t>demande du tiers au moins de ses membres représentant le tiers</w:t>
      </w:r>
      <w:r>
        <w:rPr>
          <w:rFonts w:eastAsia="Calibri" w:cs="Arial"/>
          <w:bCs/>
          <w:sz w:val="20"/>
          <w:szCs w:val="20"/>
        </w:rPr>
        <w:t xml:space="preserve"> </w:t>
      </w:r>
      <w:r w:rsidRPr="002F6B23">
        <w:rPr>
          <w:rFonts w:eastAsia="Calibri" w:cs="Arial"/>
          <w:bCs/>
          <w:sz w:val="20"/>
          <w:szCs w:val="20"/>
        </w:rPr>
        <w:t xml:space="preserve">au moins des voix. La réunion de l’Assemblée générale </w:t>
      </w:r>
      <w:r w:rsidRPr="002F6B23">
        <w:rPr>
          <w:rFonts w:eastAsia="Calibri" w:cs="Arial"/>
          <w:b/>
          <w:sz w:val="20"/>
          <w:szCs w:val="20"/>
        </w:rPr>
        <w:t>élective</w:t>
      </w:r>
      <w:r w:rsidRPr="002F6B23">
        <w:rPr>
          <w:rFonts w:eastAsia="Calibri" w:cs="Arial"/>
          <w:bCs/>
          <w:sz w:val="20"/>
          <w:szCs w:val="20"/>
        </w:rPr>
        <w:t xml:space="preserve"> doit</w:t>
      </w:r>
      <w:r>
        <w:rPr>
          <w:rFonts w:eastAsia="Calibri" w:cs="Arial"/>
          <w:bCs/>
          <w:sz w:val="20"/>
          <w:szCs w:val="20"/>
        </w:rPr>
        <w:t xml:space="preserve"> </w:t>
      </w:r>
      <w:r w:rsidRPr="002F6B23">
        <w:rPr>
          <w:rFonts w:eastAsia="Calibri" w:cs="Arial"/>
          <w:bCs/>
          <w:sz w:val="20"/>
          <w:szCs w:val="20"/>
        </w:rPr>
        <w:t>alors intervenir dans les deux mois qui suivent cette demande.</w:t>
      </w:r>
    </w:p>
    <w:p w14:paraId="3A1316E1" w14:textId="77777777" w:rsidR="002F6B23" w:rsidRPr="002F6B23" w:rsidRDefault="002F6B23" w:rsidP="00BA4996">
      <w:pPr>
        <w:spacing w:after="0" w:line="240" w:lineRule="auto"/>
        <w:contextualSpacing/>
        <w:jc w:val="both"/>
        <w:rPr>
          <w:rFonts w:eastAsia="Calibri" w:cs="Arial"/>
          <w:bCs/>
          <w:sz w:val="20"/>
          <w:szCs w:val="20"/>
        </w:rPr>
      </w:pPr>
    </w:p>
    <w:p w14:paraId="6FEEB4BE" w14:textId="0C44DD6C" w:rsidR="002F6B23" w:rsidRDefault="002F6B23" w:rsidP="00BA4996">
      <w:pPr>
        <w:spacing w:after="0" w:line="240" w:lineRule="auto"/>
        <w:contextualSpacing/>
        <w:jc w:val="both"/>
        <w:rPr>
          <w:rFonts w:eastAsia="Calibri" w:cs="Arial"/>
          <w:bCs/>
          <w:sz w:val="20"/>
          <w:szCs w:val="20"/>
        </w:rPr>
      </w:pPr>
      <w:r w:rsidRPr="002F6B23">
        <w:rPr>
          <w:rFonts w:eastAsia="Calibri" w:cs="Arial"/>
          <w:bCs/>
          <w:sz w:val="20"/>
          <w:szCs w:val="20"/>
        </w:rPr>
        <w:t>b. Les deux tiers au moins des membres de l’Assemblée générale</w:t>
      </w:r>
      <w:r>
        <w:rPr>
          <w:rFonts w:eastAsia="Calibri" w:cs="Arial"/>
          <w:bCs/>
          <w:sz w:val="20"/>
          <w:szCs w:val="20"/>
        </w:rPr>
        <w:t xml:space="preserve"> </w:t>
      </w:r>
      <w:r w:rsidRPr="002F6B23">
        <w:rPr>
          <w:rFonts w:eastAsia="Calibri" w:cs="Arial"/>
          <w:b/>
          <w:sz w:val="20"/>
          <w:szCs w:val="20"/>
        </w:rPr>
        <w:t>élective</w:t>
      </w:r>
      <w:r w:rsidRPr="002F6B23">
        <w:rPr>
          <w:rFonts w:eastAsia="Calibri" w:cs="Arial"/>
          <w:bCs/>
          <w:sz w:val="20"/>
          <w:szCs w:val="20"/>
        </w:rPr>
        <w:t xml:space="preserve"> doivent être présents ou représentés.</w:t>
      </w:r>
    </w:p>
    <w:p w14:paraId="7E3E38E6" w14:textId="77777777" w:rsidR="002F6B23" w:rsidRPr="002F6B23" w:rsidRDefault="002F6B23" w:rsidP="00BA4996">
      <w:pPr>
        <w:spacing w:after="0" w:line="240" w:lineRule="auto"/>
        <w:contextualSpacing/>
        <w:jc w:val="both"/>
        <w:rPr>
          <w:rFonts w:eastAsia="Calibri" w:cs="Arial"/>
          <w:bCs/>
          <w:sz w:val="20"/>
          <w:szCs w:val="20"/>
        </w:rPr>
      </w:pPr>
    </w:p>
    <w:p w14:paraId="456AE591" w14:textId="77777777" w:rsidR="00F05230" w:rsidRPr="006116C6" w:rsidRDefault="00F05230" w:rsidP="00BA4996">
      <w:pPr>
        <w:spacing w:after="0" w:line="240" w:lineRule="auto"/>
        <w:contextualSpacing/>
        <w:jc w:val="both"/>
        <w:rPr>
          <w:rFonts w:eastAsia="Calibri" w:cs="Arial"/>
          <w:b/>
          <w:sz w:val="20"/>
          <w:szCs w:val="20"/>
        </w:rPr>
      </w:pPr>
    </w:p>
    <w:p w14:paraId="48E0710F" w14:textId="0542BF5C" w:rsidR="006116C6" w:rsidRPr="006116C6" w:rsidRDefault="006116C6" w:rsidP="00BA4996">
      <w:pPr>
        <w:spacing w:after="0" w:line="240" w:lineRule="auto"/>
        <w:jc w:val="both"/>
        <w:rPr>
          <w:rFonts w:eastAsia="Calibri" w:cs="Arial"/>
          <w:b/>
          <w:sz w:val="20"/>
          <w:szCs w:val="20"/>
          <w:u w:val="single"/>
        </w:rPr>
      </w:pPr>
      <w:r w:rsidRPr="006116C6">
        <w:rPr>
          <w:rFonts w:eastAsia="Calibri" w:cs="Arial"/>
          <w:b/>
          <w:sz w:val="20"/>
          <w:szCs w:val="20"/>
          <w:u w:val="single"/>
        </w:rPr>
        <w:t xml:space="preserve">Article </w:t>
      </w:r>
      <w:r w:rsidR="009241CB">
        <w:rPr>
          <w:rFonts w:eastAsia="Calibri" w:cs="Arial"/>
          <w:b/>
          <w:sz w:val="20"/>
          <w:szCs w:val="20"/>
          <w:u w:val="single"/>
        </w:rPr>
        <w:t>10</w:t>
      </w:r>
      <w:r w:rsidRPr="006116C6">
        <w:rPr>
          <w:rFonts w:eastAsia="Calibri" w:cs="Arial"/>
          <w:b/>
          <w:sz w:val="20"/>
          <w:szCs w:val="20"/>
          <w:u w:val="single"/>
        </w:rPr>
        <w:t xml:space="preserve"> - Fonctionnement et attributions</w:t>
      </w:r>
    </w:p>
    <w:p w14:paraId="655E287E" w14:textId="77777777" w:rsidR="006116C6" w:rsidRPr="006116C6" w:rsidRDefault="006116C6" w:rsidP="00BA4996">
      <w:pPr>
        <w:spacing w:after="0" w:line="240" w:lineRule="auto"/>
        <w:jc w:val="both"/>
        <w:rPr>
          <w:rFonts w:eastAsia="Calibri" w:cs="Arial"/>
          <w:b/>
          <w:sz w:val="20"/>
          <w:szCs w:val="20"/>
          <w:u w:val="single"/>
        </w:rPr>
      </w:pPr>
    </w:p>
    <w:p w14:paraId="42B5A57C" w14:textId="4BE6491F" w:rsidR="00E72A27" w:rsidRPr="00E72A27" w:rsidRDefault="00E72A27" w:rsidP="00BA4996">
      <w:pPr>
        <w:spacing w:after="0" w:line="240" w:lineRule="auto"/>
        <w:jc w:val="both"/>
        <w:rPr>
          <w:rFonts w:eastAsia="Calibri" w:cs="Arial"/>
          <w:sz w:val="20"/>
          <w:szCs w:val="20"/>
        </w:rPr>
      </w:pPr>
      <w:r w:rsidRPr="00E72A27">
        <w:rPr>
          <w:rFonts w:eastAsia="Calibri" w:cs="Arial"/>
          <w:b/>
          <w:bCs/>
          <w:sz w:val="20"/>
          <w:szCs w:val="20"/>
        </w:rPr>
        <w:t>1</w:t>
      </w:r>
      <w:r w:rsidR="009241CB">
        <w:rPr>
          <w:rFonts w:eastAsia="Calibri" w:cs="Arial"/>
          <w:b/>
          <w:bCs/>
          <w:sz w:val="20"/>
          <w:szCs w:val="20"/>
        </w:rPr>
        <w:t>0</w:t>
      </w:r>
      <w:r w:rsidRPr="00E72A27">
        <w:rPr>
          <w:rFonts w:eastAsia="Calibri" w:cs="Arial"/>
          <w:b/>
          <w:bCs/>
          <w:sz w:val="20"/>
          <w:szCs w:val="20"/>
        </w:rPr>
        <w:t xml:space="preserve">.1. </w:t>
      </w:r>
      <w:r w:rsidRPr="00E72A27">
        <w:rPr>
          <w:rFonts w:eastAsia="Calibri" w:cs="Arial"/>
          <w:sz w:val="20"/>
          <w:szCs w:val="20"/>
        </w:rPr>
        <w:t xml:space="preserve">Le Comité de direction se réunit au moins </w:t>
      </w:r>
      <w:r w:rsidRPr="00E72A27">
        <w:rPr>
          <w:rFonts w:eastAsia="Calibri" w:cs="Arial"/>
          <w:b/>
          <w:bCs/>
          <w:sz w:val="20"/>
          <w:szCs w:val="20"/>
        </w:rPr>
        <w:t>cinq</w:t>
      </w:r>
      <w:r w:rsidRPr="00E72A27">
        <w:rPr>
          <w:rFonts w:eastAsia="Calibri" w:cs="Arial"/>
          <w:sz w:val="20"/>
          <w:szCs w:val="20"/>
        </w:rPr>
        <w:t xml:space="preserve"> fois par an et sur convocation du président. </w:t>
      </w:r>
    </w:p>
    <w:p w14:paraId="4D9A65A8" w14:textId="77777777" w:rsidR="00E72A27" w:rsidRPr="00E72A27" w:rsidRDefault="00E72A27" w:rsidP="00BA4996">
      <w:pPr>
        <w:spacing w:after="0" w:line="240" w:lineRule="auto"/>
        <w:jc w:val="both"/>
        <w:rPr>
          <w:rFonts w:eastAsia="Calibri" w:cs="Arial"/>
          <w:sz w:val="20"/>
          <w:szCs w:val="20"/>
        </w:rPr>
      </w:pPr>
      <w:r w:rsidRPr="00E72A27">
        <w:rPr>
          <w:rFonts w:eastAsia="Calibri" w:cs="Arial"/>
          <w:b/>
          <w:bCs/>
          <w:sz w:val="20"/>
          <w:szCs w:val="20"/>
        </w:rPr>
        <w:t>Sa convocation est obligatoire</w:t>
      </w:r>
      <w:r w:rsidRPr="00E72A27">
        <w:rPr>
          <w:rFonts w:eastAsia="Calibri" w:cs="Arial"/>
          <w:sz w:val="20"/>
          <w:szCs w:val="20"/>
        </w:rPr>
        <w:t xml:space="preserve"> lorsqu’elle est demandée par le bureau ou par au moins un quart de ses membres. </w:t>
      </w:r>
    </w:p>
    <w:p w14:paraId="373AAF2E" w14:textId="77777777" w:rsidR="00E72A27" w:rsidRPr="00E72A27" w:rsidRDefault="00E72A27" w:rsidP="00BA4996">
      <w:pPr>
        <w:spacing w:after="0" w:line="240" w:lineRule="auto"/>
        <w:jc w:val="both"/>
        <w:rPr>
          <w:rFonts w:eastAsia="Calibri" w:cs="Arial"/>
          <w:sz w:val="20"/>
          <w:szCs w:val="20"/>
        </w:rPr>
      </w:pPr>
      <w:r w:rsidRPr="00E72A27">
        <w:rPr>
          <w:rFonts w:eastAsia="Calibri" w:cs="Arial"/>
          <w:sz w:val="20"/>
          <w:szCs w:val="20"/>
        </w:rPr>
        <w:t xml:space="preserve">Toute personne dont le président juge la présence utile peut assister aux séances avec voix consultative. </w:t>
      </w:r>
    </w:p>
    <w:p w14:paraId="66045499" w14:textId="77777777" w:rsidR="00E72A27" w:rsidRPr="00E72A27" w:rsidRDefault="00E72A27" w:rsidP="00BA4996">
      <w:pPr>
        <w:spacing w:after="0" w:line="240" w:lineRule="auto"/>
        <w:jc w:val="both"/>
        <w:rPr>
          <w:rFonts w:eastAsia="Calibri" w:cs="Arial"/>
          <w:sz w:val="20"/>
          <w:szCs w:val="20"/>
        </w:rPr>
      </w:pPr>
    </w:p>
    <w:p w14:paraId="1F2792A6" w14:textId="1E5B8FB4" w:rsidR="00E72A27" w:rsidRPr="00E72A27" w:rsidRDefault="00E72A27" w:rsidP="00BA4996">
      <w:pPr>
        <w:spacing w:after="0" w:line="240" w:lineRule="auto"/>
        <w:jc w:val="both"/>
        <w:rPr>
          <w:rFonts w:eastAsia="Calibri" w:cs="Arial"/>
          <w:sz w:val="20"/>
          <w:szCs w:val="20"/>
        </w:rPr>
      </w:pPr>
      <w:r w:rsidRPr="00E72A27">
        <w:rPr>
          <w:rFonts w:eastAsia="Calibri" w:cs="Arial"/>
          <w:b/>
          <w:bCs/>
          <w:sz w:val="20"/>
          <w:szCs w:val="20"/>
        </w:rPr>
        <w:t>1</w:t>
      </w:r>
      <w:r w:rsidR="009241CB">
        <w:rPr>
          <w:rFonts w:eastAsia="Calibri" w:cs="Arial"/>
          <w:b/>
          <w:bCs/>
          <w:sz w:val="20"/>
          <w:szCs w:val="20"/>
        </w:rPr>
        <w:t>0</w:t>
      </w:r>
      <w:r w:rsidRPr="00E72A27">
        <w:rPr>
          <w:rFonts w:eastAsia="Calibri" w:cs="Arial"/>
          <w:b/>
          <w:bCs/>
          <w:sz w:val="20"/>
          <w:szCs w:val="20"/>
        </w:rPr>
        <w:t>.2.</w:t>
      </w:r>
      <w:r w:rsidRPr="00E72A27">
        <w:rPr>
          <w:rFonts w:eastAsia="Calibri" w:cs="Arial"/>
          <w:sz w:val="20"/>
          <w:szCs w:val="20"/>
        </w:rPr>
        <w:t xml:space="preserve"> L’ordre du jour des réunions du Comité de direction est fixé par le président, après avis du secrétaire général. </w:t>
      </w:r>
    </w:p>
    <w:p w14:paraId="4C31B36F" w14:textId="77777777" w:rsidR="00E72A27" w:rsidRPr="00E72A27" w:rsidRDefault="00E72A27" w:rsidP="00BA4996">
      <w:pPr>
        <w:spacing w:after="0" w:line="240" w:lineRule="auto"/>
        <w:jc w:val="both"/>
        <w:rPr>
          <w:rFonts w:eastAsia="Calibri" w:cs="Arial"/>
          <w:sz w:val="20"/>
          <w:szCs w:val="20"/>
        </w:rPr>
      </w:pPr>
      <w:r w:rsidRPr="00E72A27">
        <w:rPr>
          <w:rFonts w:eastAsia="Calibri" w:cs="Arial"/>
          <w:sz w:val="20"/>
          <w:szCs w:val="20"/>
        </w:rPr>
        <w:t xml:space="preserve">Il est adressé aux membres </w:t>
      </w:r>
      <w:r w:rsidRPr="00E72A27">
        <w:rPr>
          <w:rFonts w:eastAsia="Calibri" w:cs="Arial"/>
          <w:b/>
          <w:bCs/>
          <w:sz w:val="20"/>
          <w:szCs w:val="20"/>
        </w:rPr>
        <w:t>cinq jours</w:t>
      </w:r>
      <w:r w:rsidRPr="00E72A27">
        <w:rPr>
          <w:rFonts w:eastAsia="Calibri" w:cs="Arial"/>
          <w:sz w:val="20"/>
          <w:szCs w:val="20"/>
        </w:rPr>
        <w:t xml:space="preserve"> au moins avant la réunion. Le délai peut être réduit à </w:t>
      </w:r>
      <w:r w:rsidRPr="00E72A27">
        <w:rPr>
          <w:rFonts w:eastAsia="Calibri" w:cs="Arial"/>
          <w:b/>
          <w:bCs/>
          <w:sz w:val="20"/>
          <w:szCs w:val="20"/>
        </w:rPr>
        <w:t>quarante-huit heures</w:t>
      </w:r>
      <w:r w:rsidRPr="00E72A27">
        <w:rPr>
          <w:rFonts w:eastAsia="Calibri" w:cs="Arial"/>
          <w:sz w:val="20"/>
          <w:szCs w:val="20"/>
        </w:rPr>
        <w:t xml:space="preserve"> en cas d’urgence. </w:t>
      </w:r>
    </w:p>
    <w:p w14:paraId="29BD8DF4" w14:textId="77777777" w:rsidR="00E72A27" w:rsidRPr="00E72A27" w:rsidRDefault="00E72A27" w:rsidP="00BA4996">
      <w:pPr>
        <w:spacing w:after="0" w:line="240" w:lineRule="auto"/>
        <w:jc w:val="both"/>
        <w:rPr>
          <w:rFonts w:eastAsia="Calibri" w:cs="Arial"/>
          <w:sz w:val="20"/>
          <w:szCs w:val="20"/>
        </w:rPr>
      </w:pPr>
      <w:r w:rsidRPr="00E72A27">
        <w:rPr>
          <w:rFonts w:eastAsia="Calibri" w:cs="Arial"/>
          <w:sz w:val="20"/>
          <w:szCs w:val="20"/>
        </w:rPr>
        <w:t xml:space="preserve">Le Comité de direction peut adopter une proposition, l’amender, la rejeter ou la renvoyer pour étude ou avis à la Commission compétente. </w:t>
      </w:r>
    </w:p>
    <w:p w14:paraId="15D94FD3" w14:textId="1A6BE39E" w:rsidR="00E72A27" w:rsidRPr="00E72A27" w:rsidRDefault="00E72A27" w:rsidP="00BA4996">
      <w:pPr>
        <w:spacing w:after="0" w:line="240" w:lineRule="auto"/>
        <w:contextualSpacing/>
        <w:jc w:val="both"/>
        <w:rPr>
          <w:rFonts w:eastAsia="Calibri" w:cs="Arial"/>
          <w:b/>
          <w:bCs/>
          <w:sz w:val="20"/>
          <w:szCs w:val="20"/>
        </w:rPr>
      </w:pPr>
      <w:r w:rsidRPr="00E72A27">
        <w:rPr>
          <w:rFonts w:eastAsia="Calibri" w:cs="Arial"/>
          <w:b/>
          <w:bCs/>
          <w:sz w:val="20"/>
          <w:szCs w:val="20"/>
        </w:rPr>
        <w:t>Dans le respect de l’ordre du jour et d’une information suffisante des membres du Comité de direction, les rapports et documents amenés à être discutés peuvent être mis à jour après l’envoi de l’ordre du jour.</w:t>
      </w:r>
    </w:p>
    <w:p w14:paraId="69453BBF" w14:textId="77777777" w:rsidR="00E72A27" w:rsidRPr="00E72A27" w:rsidRDefault="00E72A27" w:rsidP="00BA4996">
      <w:pPr>
        <w:spacing w:after="0" w:line="240" w:lineRule="auto"/>
        <w:contextualSpacing/>
        <w:jc w:val="both"/>
        <w:rPr>
          <w:rFonts w:eastAsia="Calibri" w:cs="Arial"/>
          <w:sz w:val="20"/>
          <w:szCs w:val="20"/>
        </w:rPr>
      </w:pPr>
    </w:p>
    <w:p w14:paraId="7CE7336F" w14:textId="79A6662B" w:rsidR="003C5A90" w:rsidRPr="003C5A90" w:rsidRDefault="00E72A27" w:rsidP="00BA4996">
      <w:pPr>
        <w:spacing w:after="0" w:line="240" w:lineRule="auto"/>
        <w:jc w:val="both"/>
        <w:rPr>
          <w:rFonts w:eastAsia="Calibri" w:cs="Arial"/>
          <w:sz w:val="20"/>
          <w:szCs w:val="20"/>
        </w:rPr>
      </w:pPr>
      <w:r w:rsidRPr="00E72A27">
        <w:rPr>
          <w:rFonts w:eastAsia="Calibri" w:cs="Arial"/>
          <w:b/>
          <w:bCs/>
          <w:sz w:val="20"/>
          <w:szCs w:val="20"/>
        </w:rPr>
        <w:t>1</w:t>
      </w:r>
      <w:r w:rsidR="009241CB">
        <w:rPr>
          <w:rFonts w:eastAsia="Calibri" w:cs="Arial"/>
          <w:b/>
          <w:bCs/>
          <w:sz w:val="20"/>
          <w:szCs w:val="20"/>
        </w:rPr>
        <w:t>0</w:t>
      </w:r>
      <w:r w:rsidRPr="00E72A27">
        <w:rPr>
          <w:rFonts w:eastAsia="Calibri" w:cs="Arial"/>
          <w:b/>
          <w:bCs/>
          <w:sz w:val="20"/>
          <w:szCs w:val="20"/>
        </w:rPr>
        <w:t>.3.</w:t>
      </w:r>
      <w:r w:rsidRPr="00E72A27">
        <w:rPr>
          <w:rFonts w:eastAsia="Calibri" w:cs="Arial"/>
          <w:sz w:val="20"/>
          <w:szCs w:val="20"/>
        </w:rPr>
        <w:t xml:space="preserve"> </w:t>
      </w:r>
      <w:r w:rsidR="003C5A90" w:rsidRPr="003C5A90">
        <w:rPr>
          <w:rFonts w:eastAsia="Calibri" w:cs="Arial"/>
          <w:sz w:val="20"/>
          <w:szCs w:val="20"/>
        </w:rPr>
        <w:t>Le Comité de direction du Comité départemental en assure</w:t>
      </w:r>
      <w:r w:rsidR="003C5A90">
        <w:rPr>
          <w:rFonts w:eastAsia="Calibri" w:cs="Arial"/>
          <w:sz w:val="20"/>
          <w:szCs w:val="20"/>
        </w:rPr>
        <w:t xml:space="preserve"> </w:t>
      </w:r>
      <w:r w:rsidR="003C5A90" w:rsidRPr="003C5A90">
        <w:rPr>
          <w:rFonts w:eastAsia="Calibri" w:cs="Arial"/>
          <w:sz w:val="20"/>
          <w:szCs w:val="20"/>
        </w:rPr>
        <w:t>l’administration, conformément aux dispositions contenues dans</w:t>
      </w:r>
      <w:r w:rsidR="003C5A90">
        <w:rPr>
          <w:rFonts w:eastAsia="Calibri" w:cs="Arial"/>
          <w:sz w:val="20"/>
          <w:szCs w:val="20"/>
        </w:rPr>
        <w:t xml:space="preserve"> </w:t>
      </w:r>
      <w:r w:rsidR="003C5A90" w:rsidRPr="003C5A90">
        <w:rPr>
          <w:rFonts w:eastAsia="Calibri" w:cs="Arial"/>
          <w:sz w:val="20"/>
          <w:szCs w:val="20"/>
        </w:rPr>
        <w:t>les statuts et les règlements administratifs de la Fédération.</w:t>
      </w:r>
    </w:p>
    <w:p w14:paraId="75790A53" w14:textId="674BB8C3" w:rsidR="003C5A90" w:rsidRPr="003C5A90" w:rsidRDefault="003C5A90" w:rsidP="00BA4996">
      <w:pPr>
        <w:spacing w:after="0" w:line="240" w:lineRule="auto"/>
        <w:jc w:val="both"/>
        <w:rPr>
          <w:rFonts w:eastAsia="Calibri" w:cs="Arial"/>
          <w:sz w:val="20"/>
          <w:szCs w:val="20"/>
        </w:rPr>
      </w:pPr>
      <w:r w:rsidRPr="003C5A90">
        <w:rPr>
          <w:rFonts w:eastAsia="Calibri" w:cs="Arial"/>
          <w:sz w:val="20"/>
          <w:szCs w:val="20"/>
        </w:rPr>
        <w:t>En tant qu’organe de droit commun, le Comité de direction est</w:t>
      </w:r>
      <w:r>
        <w:rPr>
          <w:rFonts w:eastAsia="Calibri" w:cs="Arial"/>
          <w:sz w:val="20"/>
          <w:szCs w:val="20"/>
        </w:rPr>
        <w:t xml:space="preserve"> </w:t>
      </w:r>
      <w:r w:rsidRPr="003C5A90">
        <w:rPr>
          <w:rFonts w:eastAsia="Calibri" w:cs="Arial"/>
          <w:sz w:val="20"/>
          <w:szCs w:val="20"/>
        </w:rPr>
        <w:t>compétent pour prendre toute décision, dont la compétence n’est</w:t>
      </w:r>
      <w:r>
        <w:rPr>
          <w:rFonts w:eastAsia="Calibri" w:cs="Arial"/>
          <w:sz w:val="20"/>
          <w:szCs w:val="20"/>
        </w:rPr>
        <w:t xml:space="preserve"> </w:t>
      </w:r>
      <w:r w:rsidRPr="003C5A90">
        <w:rPr>
          <w:rFonts w:eastAsia="Calibri" w:cs="Arial"/>
          <w:sz w:val="20"/>
          <w:szCs w:val="20"/>
        </w:rPr>
        <w:t>pas expressément attribuée à un autre organe, en application des</w:t>
      </w:r>
      <w:r>
        <w:rPr>
          <w:rFonts w:eastAsia="Calibri" w:cs="Arial"/>
          <w:sz w:val="20"/>
          <w:szCs w:val="20"/>
        </w:rPr>
        <w:t xml:space="preserve"> </w:t>
      </w:r>
      <w:r w:rsidRPr="003C5A90">
        <w:rPr>
          <w:rFonts w:eastAsia="Calibri" w:cs="Arial"/>
          <w:sz w:val="20"/>
          <w:szCs w:val="20"/>
        </w:rPr>
        <w:t>statuts du Comité départemental.</w:t>
      </w:r>
    </w:p>
    <w:p w14:paraId="2A5B4390" w14:textId="03BE60AC" w:rsidR="003C5A90" w:rsidRPr="003C5A90" w:rsidRDefault="003C5A90" w:rsidP="00BA4996">
      <w:pPr>
        <w:spacing w:after="0" w:line="240" w:lineRule="auto"/>
        <w:jc w:val="both"/>
        <w:rPr>
          <w:rFonts w:eastAsia="Calibri" w:cs="Arial"/>
          <w:sz w:val="20"/>
          <w:szCs w:val="20"/>
        </w:rPr>
      </w:pPr>
      <w:r w:rsidRPr="003C5A90">
        <w:rPr>
          <w:rFonts w:eastAsia="Calibri" w:cs="Arial"/>
          <w:sz w:val="20"/>
          <w:szCs w:val="20"/>
        </w:rPr>
        <w:t>Le Comité de direction du Comité départemental représente, dans</w:t>
      </w:r>
      <w:r>
        <w:rPr>
          <w:rFonts w:eastAsia="Calibri" w:cs="Arial"/>
          <w:sz w:val="20"/>
          <w:szCs w:val="20"/>
        </w:rPr>
        <w:t xml:space="preserve"> </w:t>
      </w:r>
      <w:r w:rsidRPr="003C5A90">
        <w:rPr>
          <w:rFonts w:eastAsia="Calibri" w:cs="Arial"/>
          <w:sz w:val="20"/>
          <w:szCs w:val="20"/>
        </w:rPr>
        <w:t>le Comité départemental, la Ligue, à laquelle il fournit également</w:t>
      </w:r>
      <w:r>
        <w:rPr>
          <w:rFonts w:eastAsia="Calibri" w:cs="Arial"/>
          <w:sz w:val="20"/>
          <w:szCs w:val="20"/>
        </w:rPr>
        <w:t xml:space="preserve"> </w:t>
      </w:r>
      <w:r w:rsidRPr="003C5A90">
        <w:rPr>
          <w:rFonts w:eastAsia="Calibri" w:cs="Arial"/>
          <w:sz w:val="20"/>
          <w:szCs w:val="20"/>
        </w:rPr>
        <w:t>tous documents concernant le fonctionnement du Comité départemental,</w:t>
      </w:r>
      <w:r>
        <w:rPr>
          <w:rFonts w:eastAsia="Calibri" w:cs="Arial"/>
          <w:sz w:val="20"/>
          <w:szCs w:val="20"/>
        </w:rPr>
        <w:t xml:space="preserve"> </w:t>
      </w:r>
      <w:r w:rsidRPr="003C5A90">
        <w:rPr>
          <w:rFonts w:eastAsia="Calibri" w:cs="Arial"/>
          <w:sz w:val="20"/>
          <w:szCs w:val="20"/>
        </w:rPr>
        <w:t>des associations qui en dépendent et de leurs membres.</w:t>
      </w:r>
    </w:p>
    <w:p w14:paraId="0A3BBA24" w14:textId="77777777" w:rsidR="003C5A90" w:rsidRPr="003C5A90" w:rsidRDefault="003C5A90" w:rsidP="00BA4996">
      <w:pPr>
        <w:spacing w:after="0" w:line="240" w:lineRule="auto"/>
        <w:jc w:val="both"/>
        <w:rPr>
          <w:rFonts w:eastAsia="Calibri" w:cs="Arial"/>
          <w:sz w:val="20"/>
          <w:szCs w:val="20"/>
        </w:rPr>
      </w:pPr>
      <w:r w:rsidRPr="003C5A90">
        <w:rPr>
          <w:rFonts w:eastAsia="Calibri" w:cs="Arial"/>
          <w:sz w:val="20"/>
          <w:szCs w:val="20"/>
        </w:rPr>
        <w:t>Il est responsable, vis-à-vis de la Ligue, de sa gestion.</w:t>
      </w:r>
    </w:p>
    <w:p w14:paraId="29B17F8F" w14:textId="7E9E8EA6" w:rsidR="003C5A90" w:rsidRPr="003C5A90" w:rsidRDefault="003C5A90" w:rsidP="00BA4996">
      <w:pPr>
        <w:spacing w:after="0" w:line="240" w:lineRule="auto"/>
        <w:jc w:val="both"/>
        <w:rPr>
          <w:rFonts w:eastAsia="Calibri" w:cs="Arial"/>
          <w:sz w:val="20"/>
          <w:szCs w:val="20"/>
        </w:rPr>
      </w:pPr>
      <w:r w:rsidRPr="003C5A90">
        <w:rPr>
          <w:rFonts w:eastAsia="Calibri" w:cs="Arial"/>
          <w:sz w:val="20"/>
          <w:szCs w:val="20"/>
        </w:rPr>
        <w:t>Le Comité de direction nomme, en particulier, les différentes commissions</w:t>
      </w:r>
      <w:r>
        <w:rPr>
          <w:rFonts w:eastAsia="Calibri" w:cs="Arial"/>
          <w:sz w:val="20"/>
          <w:szCs w:val="20"/>
        </w:rPr>
        <w:t xml:space="preserve"> </w:t>
      </w:r>
      <w:r w:rsidRPr="003C5A90">
        <w:rPr>
          <w:rFonts w:eastAsia="Calibri" w:cs="Arial"/>
          <w:sz w:val="20"/>
          <w:szCs w:val="20"/>
        </w:rPr>
        <w:t>et les personnes qui, au sein du Comité départemental, sont</w:t>
      </w:r>
      <w:r>
        <w:rPr>
          <w:rFonts w:eastAsia="Calibri" w:cs="Arial"/>
          <w:sz w:val="20"/>
          <w:szCs w:val="20"/>
        </w:rPr>
        <w:t xml:space="preserve"> </w:t>
      </w:r>
      <w:r w:rsidRPr="003C5A90">
        <w:rPr>
          <w:rFonts w:eastAsia="Calibri" w:cs="Arial"/>
          <w:sz w:val="20"/>
          <w:szCs w:val="20"/>
        </w:rPr>
        <w:t>chargées d’une organisation ou d’une administration déterminée.</w:t>
      </w:r>
      <w:r>
        <w:rPr>
          <w:rFonts w:eastAsia="Calibri" w:cs="Arial"/>
          <w:sz w:val="20"/>
          <w:szCs w:val="20"/>
        </w:rPr>
        <w:t xml:space="preserve"> </w:t>
      </w:r>
    </w:p>
    <w:p w14:paraId="1031A25A" w14:textId="77BDEDC5" w:rsidR="003C5A90" w:rsidRPr="003C5A90" w:rsidRDefault="003C5A90" w:rsidP="00BA4996">
      <w:pPr>
        <w:spacing w:after="0" w:line="240" w:lineRule="auto"/>
        <w:jc w:val="both"/>
        <w:rPr>
          <w:rFonts w:eastAsia="Calibri" w:cs="Arial"/>
          <w:b/>
          <w:bCs/>
          <w:sz w:val="20"/>
          <w:szCs w:val="20"/>
        </w:rPr>
      </w:pPr>
      <w:r w:rsidRPr="003C5A90">
        <w:rPr>
          <w:rFonts w:eastAsia="Calibri" w:cs="Arial"/>
          <w:b/>
          <w:bCs/>
          <w:sz w:val="20"/>
          <w:szCs w:val="20"/>
        </w:rPr>
        <w:t>Le Comité de direction approuve notamment la convention d’objectifs pluriannuelle prévue à l’article 74 des règlements administratifs de la FFT préalablement à leur signature.</w:t>
      </w:r>
    </w:p>
    <w:p w14:paraId="5B2E16E8" w14:textId="56731455" w:rsidR="003C5A90" w:rsidRPr="003C5A90" w:rsidRDefault="003C5A90" w:rsidP="00BA4996">
      <w:pPr>
        <w:spacing w:after="0" w:line="240" w:lineRule="auto"/>
        <w:jc w:val="both"/>
        <w:rPr>
          <w:rFonts w:eastAsia="Calibri" w:cs="Arial"/>
          <w:b/>
          <w:bCs/>
          <w:sz w:val="20"/>
          <w:szCs w:val="20"/>
        </w:rPr>
      </w:pPr>
      <w:r w:rsidRPr="003C5A90">
        <w:rPr>
          <w:rFonts w:eastAsia="Calibri" w:cs="Arial"/>
          <w:b/>
          <w:bCs/>
          <w:sz w:val="20"/>
          <w:szCs w:val="20"/>
        </w:rPr>
        <w:t>Il met en œuvre lesdites conventions d’objectifs pluriannuelles.</w:t>
      </w:r>
    </w:p>
    <w:p w14:paraId="79515559" w14:textId="60CD8268" w:rsidR="003C5A90" w:rsidRDefault="003C5A90" w:rsidP="00BA4996">
      <w:pPr>
        <w:spacing w:after="0" w:line="240" w:lineRule="auto"/>
        <w:jc w:val="both"/>
        <w:rPr>
          <w:rFonts w:eastAsia="Calibri" w:cs="Arial"/>
          <w:sz w:val="20"/>
          <w:szCs w:val="20"/>
        </w:rPr>
      </w:pPr>
      <w:r w:rsidRPr="003C5A90">
        <w:rPr>
          <w:rFonts w:eastAsia="Calibri" w:cs="Arial"/>
          <w:sz w:val="20"/>
          <w:szCs w:val="20"/>
        </w:rPr>
        <w:t>Il ne peut prendre de décisions contraires aux délibérations de</w:t>
      </w:r>
      <w:r>
        <w:rPr>
          <w:rFonts w:eastAsia="Calibri" w:cs="Arial"/>
          <w:sz w:val="20"/>
          <w:szCs w:val="20"/>
        </w:rPr>
        <w:t xml:space="preserve"> </w:t>
      </w:r>
      <w:r w:rsidRPr="003C5A90">
        <w:rPr>
          <w:rFonts w:eastAsia="Calibri" w:cs="Arial"/>
          <w:sz w:val="20"/>
          <w:szCs w:val="20"/>
        </w:rPr>
        <w:t>la Ligue et de la Fédération à peine de nullité qui sera constatée</w:t>
      </w:r>
      <w:r>
        <w:rPr>
          <w:rFonts w:eastAsia="Calibri" w:cs="Arial"/>
          <w:sz w:val="20"/>
          <w:szCs w:val="20"/>
        </w:rPr>
        <w:t xml:space="preserve"> </w:t>
      </w:r>
      <w:r w:rsidRPr="003C5A90">
        <w:rPr>
          <w:rFonts w:eastAsia="Calibri" w:cs="Arial"/>
          <w:sz w:val="20"/>
          <w:szCs w:val="20"/>
        </w:rPr>
        <w:t>par la juridiction compétente de la Ligue, et sans préjudice des</w:t>
      </w:r>
      <w:r>
        <w:rPr>
          <w:rFonts w:eastAsia="Calibri" w:cs="Arial"/>
          <w:sz w:val="20"/>
          <w:szCs w:val="20"/>
        </w:rPr>
        <w:t xml:space="preserve"> </w:t>
      </w:r>
      <w:r w:rsidRPr="003C5A90">
        <w:rPr>
          <w:rFonts w:eastAsia="Calibri" w:cs="Arial"/>
          <w:sz w:val="20"/>
          <w:szCs w:val="20"/>
        </w:rPr>
        <w:t>sanctions prévues par les règlements administratifs de la FFT.</w:t>
      </w:r>
    </w:p>
    <w:p w14:paraId="69A917FF" w14:textId="77777777" w:rsidR="003C5A90" w:rsidRPr="003C5A90" w:rsidRDefault="003C5A90" w:rsidP="00BA4996">
      <w:pPr>
        <w:spacing w:after="0" w:line="240" w:lineRule="auto"/>
        <w:jc w:val="both"/>
        <w:rPr>
          <w:rFonts w:eastAsia="Calibri" w:cs="Arial"/>
          <w:sz w:val="20"/>
          <w:szCs w:val="20"/>
        </w:rPr>
      </w:pPr>
    </w:p>
    <w:p w14:paraId="1B65B2EE" w14:textId="101BC0AA" w:rsidR="006116C6" w:rsidRPr="006116C6" w:rsidRDefault="006116C6" w:rsidP="00BA4996">
      <w:pPr>
        <w:spacing w:after="0" w:line="240" w:lineRule="auto"/>
        <w:jc w:val="both"/>
        <w:rPr>
          <w:rFonts w:eastAsia="Calibri" w:cs="Arial"/>
          <w:b/>
          <w:sz w:val="20"/>
          <w:szCs w:val="20"/>
          <w:u w:val="single"/>
        </w:rPr>
      </w:pPr>
      <w:r w:rsidRPr="006116C6">
        <w:rPr>
          <w:rFonts w:eastAsia="Calibri" w:cs="Arial"/>
          <w:b/>
          <w:sz w:val="20"/>
          <w:szCs w:val="20"/>
          <w:u w:val="single"/>
        </w:rPr>
        <w:t xml:space="preserve">Article </w:t>
      </w:r>
      <w:r w:rsidR="009241CB">
        <w:rPr>
          <w:rFonts w:eastAsia="Calibri" w:cs="Arial"/>
          <w:b/>
          <w:sz w:val="20"/>
          <w:szCs w:val="20"/>
          <w:u w:val="single"/>
        </w:rPr>
        <w:t>11</w:t>
      </w:r>
      <w:r w:rsidRPr="006116C6">
        <w:rPr>
          <w:rFonts w:eastAsia="Calibri" w:cs="Arial"/>
          <w:b/>
          <w:sz w:val="20"/>
          <w:szCs w:val="20"/>
          <w:u w:val="single"/>
        </w:rPr>
        <w:t xml:space="preserve"> – Rétribution</w:t>
      </w:r>
      <w:r w:rsidR="00E72A27">
        <w:rPr>
          <w:rFonts w:eastAsia="Calibri" w:cs="Arial"/>
          <w:b/>
          <w:sz w:val="20"/>
          <w:szCs w:val="20"/>
          <w:u w:val="single"/>
        </w:rPr>
        <w:t xml:space="preserve"> </w:t>
      </w:r>
      <w:r w:rsidR="00E72A27" w:rsidRPr="00E72A27">
        <w:rPr>
          <w:rFonts w:eastAsia="Calibri" w:cs="Arial"/>
          <w:b/>
          <w:sz w:val="20"/>
          <w:szCs w:val="20"/>
          <w:u w:val="single"/>
        </w:rPr>
        <w:t>– Remboursements de frais</w:t>
      </w:r>
    </w:p>
    <w:p w14:paraId="278E15F3" w14:textId="77777777" w:rsidR="006116C6" w:rsidRPr="006116C6" w:rsidRDefault="006116C6" w:rsidP="00BA4996">
      <w:pPr>
        <w:spacing w:after="0" w:line="240" w:lineRule="auto"/>
        <w:jc w:val="both"/>
        <w:rPr>
          <w:rFonts w:eastAsia="Calibri" w:cs="Arial"/>
          <w:b/>
          <w:sz w:val="20"/>
          <w:szCs w:val="20"/>
          <w:u w:val="single"/>
        </w:rPr>
      </w:pPr>
    </w:p>
    <w:p w14:paraId="778C7676" w14:textId="1F3B0628" w:rsidR="00744F9D" w:rsidRDefault="00744F9D" w:rsidP="00BA4996">
      <w:pPr>
        <w:spacing w:after="0" w:line="240" w:lineRule="auto"/>
        <w:jc w:val="both"/>
        <w:rPr>
          <w:rFonts w:eastAsia="Calibri" w:cs="Arial"/>
          <w:sz w:val="20"/>
          <w:szCs w:val="20"/>
        </w:rPr>
      </w:pPr>
      <w:r w:rsidRPr="00744F9D">
        <w:rPr>
          <w:rFonts w:eastAsia="Calibri" w:cs="Arial"/>
          <w:sz w:val="20"/>
          <w:szCs w:val="20"/>
        </w:rPr>
        <w:t>Des membres du Comité de direction peuvent recevoir une rétribution</w:t>
      </w:r>
      <w:r>
        <w:rPr>
          <w:rFonts w:eastAsia="Calibri" w:cs="Arial"/>
          <w:sz w:val="20"/>
          <w:szCs w:val="20"/>
        </w:rPr>
        <w:t xml:space="preserve"> </w:t>
      </w:r>
      <w:r w:rsidRPr="00744F9D">
        <w:rPr>
          <w:rFonts w:eastAsia="Calibri" w:cs="Arial"/>
          <w:sz w:val="20"/>
          <w:szCs w:val="20"/>
        </w:rPr>
        <w:t xml:space="preserve">à raison des fonctions qui leur sont confiées au sein de </w:t>
      </w:r>
      <w:r w:rsidR="00A949C7">
        <w:rPr>
          <w:rFonts w:eastAsia="Calibri" w:cs="Arial"/>
          <w:sz w:val="20"/>
          <w:szCs w:val="20"/>
        </w:rPr>
        <w:t>Comité Départemental</w:t>
      </w:r>
      <w:r>
        <w:rPr>
          <w:rFonts w:eastAsia="Calibri" w:cs="Arial"/>
          <w:sz w:val="20"/>
          <w:szCs w:val="20"/>
        </w:rPr>
        <w:t xml:space="preserve"> </w:t>
      </w:r>
      <w:r w:rsidRPr="00744F9D">
        <w:rPr>
          <w:rFonts w:eastAsia="Calibri" w:cs="Arial"/>
          <w:sz w:val="20"/>
          <w:szCs w:val="20"/>
        </w:rPr>
        <w:t xml:space="preserve">dans les </w:t>
      </w:r>
      <w:r w:rsidRPr="00744F9D">
        <w:rPr>
          <w:rFonts w:eastAsia="Calibri" w:cs="Arial"/>
          <w:b/>
          <w:bCs/>
          <w:sz w:val="20"/>
          <w:szCs w:val="20"/>
        </w:rPr>
        <w:t>conditions</w:t>
      </w:r>
      <w:r w:rsidRPr="00744F9D">
        <w:rPr>
          <w:rFonts w:eastAsia="Calibri" w:cs="Arial"/>
          <w:sz w:val="20"/>
          <w:szCs w:val="20"/>
        </w:rPr>
        <w:t xml:space="preserve"> </w:t>
      </w:r>
      <w:r w:rsidRPr="00744F9D">
        <w:rPr>
          <w:rFonts w:eastAsia="Calibri" w:cs="Arial"/>
          <w:b/>
          <w:bCs/>
          <w:sz w:val="20"/>
          <w:szCs w:val="20"/>
        </w:rPr>
        <w:t>et</w:t>
      </w:r>
      <w:r w:rsidRPr="00744F9D">
        <w:rPr>
          <w:rFonts w:eastAsia="Calibri" w:cs="Arial"/>
          <w:sz w:val="20"/>
          <w:szCs w:val="20"/>
        </w:rPr>
        <w:t xml:space="preserve"> limites en nombre, en montant et selon les</w:t>
      </w:r>
      <w:r>
        <w:rPr>
          <w:rFonts w:eastAsia="Calibri" w:cs="Arial"/>
          <w:sz w:val="20"/>
          <w:szCs w:val="20"/>
        </w:rPr>
        <w:t xml:space="preserve"> </w:t>
      </w:r>
      <w:r w:rsidRPr="00744F9D">
        <w:rPr>
          <w:rFonts w:eastAsia="Calibri" w:cs="Arial"/>
          <w:sz w:val="20"/>
          <w:szCs w:val="20"/>
        </w:rPr>
        <w:t>modalités prévues par les articles 261-7-1°-d et 242 C du Code</w:t>
      </w:r>
      <w:r>
        <w:rPr>
          <w:rFonts w:eastAsia="Calibri" w:cs="Arial"/>
          <w:sz w:val="20"/>
          <w:szCs w:val="20"/>
        </w:rPr>
        <w:t xml:space="preserve"> </w:t>
      </w:r>
      <w:r w:rsidRPr="00744F9D">
        <w:rPr>
          <w:rFonts w:eastAsia="Calibri" w:cs="Arial"/>
          <w:sz w:val="20"/>
          <w:szCs w:val="20"/>
        </w:rPr>
        <w:t>général des impôts.</w:t>
      </w:r>
    </w:p>
    <w:p w14:paraId="6314BE05" w14:textId="77777777" w:rsidR="00744F9D" w:rsidRPr="00744F9D" w:rsidRDefault="00744F9D" w:rsidP="00BA4996">
      <w:pPr>
        <w:spacing w:after="0" w:line="240" w:lineRule="auto"/>
        <w:jc w:val="both"/>
        <w:rPr>
          <w:rFonts w:eastAsia="Calibri" w:cs="Arial"/>
          <w:sz w:val="20"/>
          <w:szCs w:val="20"/>
        </w:rPr>
      </w:pPr>
    </w:p>
    <w:p w14:paraId="1752CAA9" w14:textId="159F3786" w:rsidR="00744F9D" w:rsidRDefault="00744F9D" w:rsidP="00BA4996">
      <w:pPr>
        <w:spacing w:after="0" w:line="240" w:lineRule="auto"/>
        <w:jc w:val="both"/>
        <w:rPr>
          <w:rFonts w:eastAsia="Calibri" w:cs="Arial"/>
          <w:sz w:val="20"/>
          <w:szCs w:val="20"/>
        </w:rPr>
      </w:pPr>
      <w:r w:rsidRPr="00744F9D">
        <w:rPr>
          <w:rFonts w:eastAsia="Calibri" w:cs="Arial"/>
          <w:sz w:val="20"/>
          <w:szCs w:val="20"/>
        </w:rPr>
        <w:t>Ces rétributions sont fixées par le Comité de direction,</w:t>
      </w:r>
      <w:r>
        <w:rPr>
          <w:rFonts w:eastAsia="Calibri" w:cs="Arial"/>
          <w:sz w:val="20"/>
          <w:szCs w:val="20"/>
        </w:rPr>
        <w:t xml:space="preserve"> </w:t>
      </w:r>
      <w:r w:rsidRPr="00744F9D">
        <w:rPr>
          <w:rFonts w:eastAsia="Calibri" w:cs="Arial"/>
          <w:sz w:val="20"/>
          <w:szCs w:val="20"/>
        </w:rPr>
        <w:t xml:space="preserve">annuellement, </w:t>
      </w:r>
      <w:proofErr w:type="gramStart"/>
      <w:r w:rsidRPr="00744F9D">
        <w:rPr>
          <w:rFonts w:eastAsia="Calibri" w:cs="Arial"/>
          <w:sz w:val="20"/>
          <w:szCs w:val="20"/>
        </w:rPr>
        <w:t>hors</w:t>
      </w:r>
      <w:proofErr w:type="gramEnd"/>
      <w:r w:rsidRPr="00744F9D">
        <w:rPr>
          <w:rFonts w:eastAsia="Calibri" w:cs="Arial"/>
          <w:sz w:val="20"/>
          <w:szCs w:val="20"/>
        </w:rPr>
        <w:t xml:space="preserve"> la présence des intéressés, à la majorité des deux tiers des membres présents et prennent effet rétroactivement au premier jour de </w:t>
      </w:r>
      <w:r w:rsidRPr="00744F9D">
        <w:rPr>
          <w:rFonts w:eastAsia="Calibri" w:cs="Arial"/>
          <w:b/>
          <w:bCs/>
          <w:sz w:val="20"/>
          <w:szCs w:val="20"/>
        </w:rPr>
        <w:t>l’année</w:t>
      </w:r>
      <w:r w:rsidRPr="00744F9D">
        <w:rPr>
          <w:rFonts w:eastAsia="Calibri" w:cs="Arial"/>
          <w:sz w:val="20"/>
          <w:szCs w:val="20"/>
        </w:rPr>
        <w:t xml:space="preserve"> sportive en cours. </w:t>
      </w:r>
    </w:p>
    <w:p w14:paraId="2074652B" w14:textId="77777777" w:rsidR="00744F9D" w:rsidRPr="00744F9D" w:rsidRDefault="00744F9D" w:rsidP="00BA4996">
      <w:pPr>
        <w:spacing w:after="0" w:line="240" w:lineRule="auto"/>
        <w:jc w:val="both"/>
        <w:rPr>
          <w:rFonts w:eastAsia="Calibri" w:cs="Arial"/>
          <w:sz w:val="20"/>
          <w:szCs w:val="20"/>
        </w:rPr>
      </w:pPr>
    </w:p>
    <w:p w14:paraId="6B2F2E1D" w14:textId="082398E1" w:rsidR="003C5A90" w:rsidRDefault="003C5A90" w:rsidP="00BA4996">
      <w:pPr>
        <w:spacing w:after="0" w:line="240" w:lineRule="auto"/>
        <w:jc w:val="both"/>
        <w:rPr>
          <w:rFonts w:eastAsia="Calibri" w:cs="Arial"/>
          <w:sz w:val="20"/>
          <w:szCs w:val="20"/>
        </w:rPr>
      </w:pPr>
      <w:r w:rsidRPr="003C5A90">
        <w:rPr>
          <w:rFonts w:eastAsia="Calibri" w:cs="Arial"/>
          <w:sz w:val="20"/>
          <w:szCs w:val="20"/>
        </w:rPr>
        <w:t>En dehors de l’application des dispositions législatives ou réglementaires</w:t>
      </w:r>
      <w:r>
        <w:rPr>
          <w:rFonts w:eastAsia="Calibri" w:cs="Arial"/>
          <w:sz w:val="20"/>
          <w:szCs w:val="20"/>
        </w:rPr>
        <w:t xml:space="preserve"> </w:t>
      </w:r>
      <w:r w:rsidRPr="003C5A90">
        <w:rPr>
          <w:rFonts w:eastAsia="Calibri" w:cs="Arial"/>
          <w:sz w:val="20"/>
          <w:szCs w:val="20"/>
        </w:rPr>
        <w:t>ci-dessus, les membres du Comité de direction ne</w:t>
      </w:r>
      <w:r>
        <w:rPr>
          <w:rFonts w:eastAsia="Calibri" w:cs="Arial"/>
          <w:sz w:val="20"/>
          <w:szCs w:val="20"/>
        </w:rPr>
        <w:t xml:space="preserve"> </w:t>
      </w:r>
      <w:r w:rsidRPr="003C5A90">
        <w:rPr>
          <w:rFonts w:eastAsia="Calibri" w:cs="Arial"/>
          <w:sz w:val="20"/>
          <w:szCs w:val="20"/>
        </w:rPr>
        <w:t>peuvent recevoir de rétribution à raison des fonctions qui leur sont</w:t>
      </w:r>
      <w:r>
        <w:rPr>
          <w:rFonts w:eastAsia="Calibri" w:cs="Arial"/>
          <w:sz w:val="20"/>
          <w:szCs w:val="20"/>
        </w:rPr>
        <w:t xml:space="preserve"> </w:t>
      </w:r>
      <w:r w:rsidRPr="003C5A90">
        <w:rPr>
          <w:rFonts w:eastAsia="Calibri" w:cs="Arial"/>
          <w:sz w:val="20"/>
          <w:szCs w:val="20"/>
        </w:rPr>
        <w:t>confiées au Comité départemental.</w:t>
      </w:r>
    </w:p>
    <w:p w14:paraId="795AC7E6" w14:textId="77777777" w:rsidR="003C5A90" w:rsidRPr="003C5A90" w:rsidRDefault="003C5A90" w:rsidP="00BA4996">
      <w:pPr>
        <w:spacing w:after="0" w:line="240" w:lineRule="auto"/>
        <w:jc w:val="both"/>
        <w:rPr>
          <w:rFonts w:eastAsia="Calibri" w:cs="Arial"/>
          <w:sz w:val="20"/>
          <w:szCs w:val="20"/>
        </w:rPr>
      </w:pPr>
    </w:p>
    <w:p w14:paraId="4E4B8B3D" w14:textId="043A176A" w:rsidR="003C5A90" w:rsidRPr="003C5A90" w:rsidRDefault="003C5A90" w:rsidP="00BA4996">
      <w:pPr>
        <w:spacing w:after="0" w:line="240" w:lineRule="auto"/>
        <w:jc w:val="both"/>
        <w:rPr>
          <w:rFonts w:eastAsia="Calibri" w:cs="Arial"/>
          <w:b/>
          <w:bCs/>
          <w:sz w:val="20"/>
          <w:szCs w:val="20"/>
        </w:rPr>
      </w:pPr>
      <w:r w:rsidRPr="003C5A90">
        <w:rPr>
          <w:rFonts w:eastAsia="Calibri" w:cs="Arial"/>
          <w:b/>
          <w:bCs/>
          <w:sz w:val="20"/>
          <w:szCs w:val="20"/>
        </w:rPr>
        <w:lastRenderedPageBreak/>
        <w:t xml:space="preserve">Le Comité fédéral de la FFT fixe les principes selon lesquels les membres du Comité de direction peuvent percevoir une rétribution. </w:t>
      </w:r>
    </w:p>
    <w:p w14:paraId="4A82D84B" w14:textId="1F85CD48" w:rsidR="003C5A90" w:rsidRDefault="003C5A90" w:rsidP="00BA4996">
      <w:pPr>
        <w:spacing w:after="0" w:line="240" w:lineRule="auto"/>
        <w:jc w:val="both"/>
        <w:rPr>
          <w:rFonts w:eastAsia="Calibri" w:cs="Arial"/>
          <w:b/>
          <w:bCs/>
          <w:sz w:val="20"/>
          <w:szCs w:val="20"/>
        </w:rPr>
      </w:pPr>
      <w:r w:rsidRPr="003C5A90">
        <w:rPr>
          <w:rFonts w:eastAsia="Calibri" w:cs="Arial"/>
          <w:b/>
          <w:bCs/>
          <w:sz w:val="20"/>
          <w:szCs w:val="20"/>
        </w:rPr>
        <w:t>Dans l’hypothèse où un/des membres du comité direction du Comité départemental seraient rétribués, une information est réalisée par le Comité départemental au Comité fédéral.</w:t>
      </w:r>
    </w:p>
    <w:p w14:paraId="49C28693" w14:textId="77777777" w:rsidR="003C5A90" w:rsidRPr="003C5A90" w:rsidRDefault="003C5A90" w:rsidP="00BA4996">
      <w:pPr>
        <w:spacing w:after="0" w:line="240" w:lineRule="auto"/>
        <w:jc w:val="both"/>
        <w:rPr>
          <w:rFonts w:eastAsia="Calibri" w:cs="Arial"/>
          <w:b/>
          <w:bCs/>
          <w:sz w:val="20"/>
          <w:szCs w:val="20"/>
        </w:rPr>
      </w:pPr>
    </w:p>
    <w:p w14:paraId="481D9449" w14:textId="6B37EFCC" w:rsidR="003C5A90" w:rsidRPr="003C5A90" w:rsidRDefault="003C5A90" w:rsidP="00BA4996">
      <w:pPr>
        <w:spacing w:after="0" w:line="240" w:lineRule="auto"/>
        <w:jc w:val="both"/>
        <w:rPr>
          <w:rFonts w:eastAsia="Calibri" w:cs="Arial"/>
          <w:sz w:val="20"/>
          <w:szCs w:val="20"/>
        </w:rPr>
      </w:pPr>
      <w:r w:rsidRPr="003C5A90">
        <w:rPr>
          <w:rFonts w:eastAsia="Calibri" w:cs="Arial"/>
          <w:sz w:val="20"/>
          <w:szCs w:val="20"/>
        </w:rPr>
        <w:t>Des remboursements de frais sont seuls possibles soit sur justificatif,</w:t>
      </w:r>
      <w:r>
        <w:rPr>
          <w:rFonts w:eastAsia="Calibri" w:cs="Arial"/>
          <w:sz w:val="20"/>
          <w:szCs w:val="20"/>
        </w:rPr>
        <w:t xml:space="preserve"> </w:t>
      </w:r>
      <w:r w:rsidRPr="003C5A90">
        <w:rPr>
          <w:rFonts w:eastAsia="Calibri" w:cs="Arial"/>
          <w:sz w:val="20"/>
          <w:szCs w:val="20"/>
        </w:rPr>
        <w:t>soit selon un barème fixé sur décision du Comité de direction.</w:t>
      </w:r>
    </w:p>
    <w:p w14:paraId="5C32715A" w14:textId="398CA720" w:rsidR="003C5A90" w:rsidRPr="003C5A90" w:rsidRDefault="003C5A90" w:rsidP="00BA4996">
      <w:pPr>
        <w:spacing w:after="0" w:line="240" w:lineRule="auto"/>
        <w:jc w:val="both"/>
        <w:rPr>
          <w:rFonts w:eastAsia="Calibri" w:cs="Arial"/>
          <w:sz w:val="20"/>
          <w:szCs w:val="20"/>
        </w:rPr>
      </w:pPr>
      <w:r w:rsidRPr="003C5A90">
        <w:rPr>
          <w:rFonts w:eastAsia="Calibri" w:cs="Arial"/>
          <w:sz w:val="20"/>
          <w:szCs w:val="20"/>
        </w:rPr>
        <w:t>Ce barème doit être adopté en début de mandat. Il peut être revu</w:t>
      </w:r>
      <w:r>
        <w:rPr>
          <w:rFonts w:eastAsia="Calibri" w:cs="Arial"/>
          <w:sz w:val="20"/>
          <w:szCs w:val="20"/>
        </w:rPr>
        <w:t xml:space="preserve"> </w:t>
      </w:r>
      <w:r w:rsidRPr="003C5A90">
        <w:rPr>
          <w:rFonts w:eastAsia="Calibri" w:cs="Arial"/>
          <w:sz w:val="20"/>
          <w:szCs w:val="20"/>
        </w:rPr>
        <w:t>chaque année.</w:t>
      </w:r>
    </w:p>
    <w:p w14:paraId="2C4C2EEC" w14:textId="23DC6203" w:rsidR="003C5A90" w:rsidRDefault="003C5A90" w:rsidP="00BA4996">
      <w:pPr>
        <w:spacing w:after="0" w:line="240" w:lineRule="auto"/>
        <w:jc w:val="both"/>
        <w:rPr>
          <w:rFonts w:eastAsia="Calibri" w:cs="Arial"/>
          <w:sz w:val="20"/>
          <w:szCs w:val="20"/>
        </w:rPr>
      </w:pPr>
      <w:r w:rsidRPr="003C5A90">
        <w:rPr>
          <w:rFonts w:eastAsia="Calibri" w:cs="Arial"/>
          <w:sz w:val="20"/>
          <w:szCs w:val="20"/>
        </w:rPr>
        <w:t>Le Comité de direction peut vérifier les justifications présentées</w:t>
      </w:r>
      <w:r>
        <w:rPr>
          <w:rFonts w:eastAsia="Calibri" w:cs="Arial"/>
          <w:sz w:val="20"/>
          <w:szCs w:val="20"/>
        </w:rPr>
        <w:t xml:space="preserve"> </w:t>
      </w:r>
      <w:r w:rsidRPr="003C5A90">
        <w:rPr>
          <w:rFonts w:eastAsia="Calibri" w:cs="Arial"/>
          <w:sz w:val="20"/>
          <w:szCs w:val="20"/>
        </w:rPr>
        <w:t>à l’appui des demandes de remboursement et doit statuer sur ces</w:t>
      </w:r>
      <w:r>
        <w:rPr>
          <w:rFonts w:eastAsia="Calibri" w:cs="Arial"/>
          <w:sz w:val="20"/>
          <w:szCs w:val="20"/>
        </w:rPr>
        <w:t xml:space="preserve"> </w:t>
      </w:r>
      <w:r w:rsidRPr="003C5A90">
        <w:rPr>
          <w:rFonts w:eastAsia="Calibri" w:cs="Arial"/>
          <w:sz w:val="20"/>
          <w:szCs w:val="20"/>
        </w:rPr>
        <w:t>demandes hors la présence des intéressés. Le total des frais de</w:t>
      </w:r>
      <w:r>
        <w:rPr>
          <w:rFonts w:eastAsia="Calibri" w:cs="Arial"/>
          <w:sz w:val="20"/>
          <w:szCs w:val="20"/>
        </w:rPr>
        <w:t xml:space="preserve"> </w:t>
      </w:r>
      <w:r w:rsidRPr="003C5A90">
        <w:rPr>
          <w:rFonts w:eastAsia="Calibri" w:cs="Arial"/>
          <w:sz w:val="20"/>
          <w:szCs w:val="20"/>
        </w:rPr>
        <w:t>déplacement annuels des dirigeants rétribués ou bénévoles ne doit</w:t>
      </w:r>
      <w:r>
        <w:rPr>
          <w:rFonts w:eastAsia="Calibri" w:cs="Arial"/>
          <w:sz w:val="20"/>
          <w:szCs w:val="20"/>
        </w:rPr>
        <w:t xml:space="preserve"> </w:t>
      </w:r>
      <w:r w:rsidRPr="003C5A90">
        <w:rPr>
          <w:rFonts w:eastAsia="Calibri" w:cs="Arial"/>
          <w:sz w:val="20"/>
          <w:szCs w:val="20"/>
        </w:rPr>
        <w:t>pas excéder le dixième des recettes brutes du Comité départemental.</w:t>
      </w:r>
    </w:p>
    <w:p w14:paraId="23808BFB" w14:textId="77777777" w:rsidR="00451D5C" w:rsidRPr="003C5A90" w:rsidRDefault="00451D5C" w:rsidP="00BA4996">
      <w:pPr>
        <w:spacing w:after="0" w:line="240" w:lineRule="auto"/>
        <w:jc w:val="both"/>
        <w:rPr>
          <w:rFonts w:eastAsia="Calibri" w:cs="Arial"/>
          <w:sz w:val="20"/>
          <w:szCs w:val="20"/>
        </w:rPr>
      </w:pPr>
    </w:p>
    <w:p w14:paraId="36FD2B91" w14:textId="038498CD" w:rsidR="006116C6" w:rsidRPr="003C5A90" w:rsidRDefault="003C5A90" w:rsidP="00BA4996">
      <w:pPr>
        <w:spacing w:after="0" w:line="240" w:lineRule="auto"/>
        <w:jc w:val="both"/>
        <w:rPr>
          <w:rFonts w:eastAsia="Calibri" w:cs="Arial"/>
          <w:sz w:val="20"/>
          <w:szCs w:val="20"/>
        </w:rPr>
      </w:pPr>
      <w:r w:rsidRPr="003C5A90">
        <w:rPr>
          <w:rFonts w:eastAsia="Calibri" w:cs="Arial"/>
          <w:sz w:val="20"/>
          <w:szCs w:val="20"/>
        </w:rPr>
        <w:t>Sans préjudice des prérogatives du Comité d’éthique de la</w:t>
      </w:r>
      <w:r>
        <w:rPr>
          <w:rFonts w:eastAsia="Calibri" w:cs="Arial"/>
          <w:sz w:val="20"/>
          <w:szCs w:val="20"/>
        </w:rPr>
        <w:t xml:space="preserve"> </w:t>
      </w:r>
      <w:r w:rsidRPr="003C5A90">
        <w:rPr>
          <w:rFonts w:eastAsia="Calibri" w:cs="Arial"/>
          <w:sz w:val="20"/>
          <w:szCs w:val="20"/>
        </w:rPr>
        <w:t>Fédération, les abus et les fraudes relèvent de la compétence de</w:t>
      </w:r>
      <w:r>
        <w:rPr>
          <w:rFonts w:eastAsia="Calibri" w:cs="Arial"/>
          <w:sz w:val="20"/>
          <w:szCs w:val="20"/>
        </w:rPr>
        <w:t xml:space="preserve"> </w:t>
      </w:r>
      <w:r w:rsidRPr="003C5A90">
        <w:rPr>
          <w:rFonts w:eastAsia="Calibri" w:cs="Arial"/>
          <w:sz w:val="20"/>
          <w:szCs w:val="20"/>
        </w:rPr>
        <w:t>la Commission fédérale des litiges saisie dans les conditions de</w:t>
      </w:r>
      <w:r>
        <w:rPr>
          <w:rFonts w:eastAsia="Calibri" w:cs="Arial"/>
          <w:sz w:val="20"/>
          <w:szCs w:val="20"/>
        </w:rPr>
        <w:t xml:space="preserve"> </w:t>
      </w:r>
      <w:r w:rsidRPr="003C5A90">
        <w:rPr>
          <w:rFonts w:eastAsia="Calibri" w:cs="Arial"/>
          <w:sz w:val="20"/>
          <w:szCs w:val="20"/>
        </w:rPr>
        <w:t>l’article 104 des règlements administratifs de la FFT.</w:t>
      </w:r>
    </w:p>
    <w:p w14:paraId="2A838503" w14:textId="77777777" w:rsidR="001B6AC8" w:rsidRDefault="001B6AC8" w:rsidP="00BA4996">
      <w:pPr>
        <w:spacing w:after="0" w:line="240" w:lineRule="auto"/>
        <w:jc w:val="both"/>
        <w:rPr>
          <w:rFonts w:eastAsia="Calibri" w:cs="Arial"/>
          <w:sz w:val="20"/>
          <w:szCs w:val="20"/>
        </w:rPr>
      </w:pPr>
    </w:p>
    <w:p w14:paraId="47351B30" w14:textId="77777777" w:rsidR="00250E58" w:rsidRPr="003C5A90" w:rsidRDefault="00250E58" w:rsidP="00BA4996">
      <w:pPr>
        <w:spacing w:after="0" w:line="240" w:lineRule="auto"/>
        <w:jc w:val="both"/>
        <w:rPr>
          <w:rFonts w:eastAsia="Calibri" w:cs="Arial"/>
          <w:sz w:val="20"/>
          <w:szCs w:val="20"/>
        </w:rPr>
      </w:pPr>
    </w:p>
    <w:p w14:paraId="297D34B7" w14:textId="465D6C3C" w:rsidR="006116C6" w:rsidRPr="006116C6" w:rsidRDefault="006116C6" w:rsidP="00BA4996">
      <w:pPr>
        <w:spacing w:after="0" w:line="240" w:lineRule="auto"/>
        <w:jc w:val="both"/>
        <w:rPr>
          <w:rFonts w:eastAsia="Calibri" w:cs="Arial"/>
          <w:b/>
          <w:i/>
          <w:caps/>
          <w:sz w:val="20"/>
          <w:szCs w:val="20"/>
        </w:rPr>
      </w:pPr>
      <w:r w:rsidRPr="006116C6">
        <w:rPr>
          <w:rFonts w:eastAsia="Calibri" w:cs="Arial"/>
          <w:b/>
          <w:caps/>
          <w:color w:val="76923C" w:themeColor="accent3" w:themeShade="BF"/>
          <w:sz w:val="20"/>
          <w:szCs w:val="20"/>
        </w:rPr>
        <w:t xml:space="preserve">Section III </w:t>
      </w:r>
      <w:r w:rsidRPr="006116C6">
        <w:rPr>
          <w:rFonts w:eastAsia="Calibri" w:cs="Arial"/>
          <w:b/>
          <w:caps/>
          <w:sz w:val="20"/>
          <w:szCs w:val="20"/>
        </w:rPr>
        <w:t xml:space="preserve">- Président et Bureau </w:t>
      </w:r>
      <w:r w:rsidR="00451D5C">
        <w:rPr>
          <w:rFonts w:eastAsia="Calibri" w:cs="Arial"/>
          <w:b/>
          <w:caps/>
          <w:sz w:val="20"/>
          <w:szCs w:val="20"/>
        </w:rPr>
        <w:t>DU COMITE DEPARTEMENTAL</w:t>
      </w:r>
      <w:r w:rsidRPr="006116C6">
        <w:rPr>
          <w:rFonts w:eastAsia="Calibri" w:cs="Arial"/>
          <w:b/>
          <w:caps/>
          <w:sz w:val="20"/>
          <w:szCs w:val="20"/>
        </w:rPr>
        <w:t xml:space="preserve"> </w:t>
      </w:r>
    </w:p>
    <w:p w14:paraId="435C2A05" w14:textId="77777777" w:rsidR="006116C6" w:rsidRPr="006116C6" w:rsidRDefault="006116C6" w:rsidP="00BA4996">
      <w:pPr>
        <w:spacing w:after="0" w:line="240" w:lineRule="auto"/>
        <w:jc w:val="both"/>
        <w:rPr>
          <w:rFonts w:eastAsia="Calibri" w:cs="Arial"/>
          <w:b/>
          <w:i/>
          <w:caps/>
          <w:sz w:val="20"/>
          <w:szCs w:val="20"/>
        </w:rPr>
      </w:pPr>
    </w:p>
    <w:p w14:paraId="41C4DDFA" w14:textId="1A59F78F" w:rsidR="006116C6" w:rsidRPr="006116C6" w:rsidRDefault="006116C6" w:rsidP="00BA4996">
      <w:pPr>
        <w:spacing w:after="0" w:line="240" w:lineRule="auto"/>
        <w:jc w:val="both"/>
        <w:rPr>
          <w:rFonts w:eastAsia="Calibri" w:cs="Arial"/>
          <w:b/>
          <w:sz w:val="20"/>
          <w:szCs w:val="20"/>
          <w:u w:val="single"/>
        </w:rPr>
      </w:pPr>
      <w:r w:rsidRPr="006116C6">
        <w:rPr>
          <w:rFonts w:eastAsia="Calibri" w:cs="Arial"/>
          <w:b/>
          <w:sz w:val="20"/>
          <w:szCs w:val="20"/>
          <w:u w:val="single"/>
        </w:rPr>
        <w:t xml:space="preserve">Article </w:t>
      </w:r>
      <w:r w:rsidR="009241CB">
        <w:rPr>
          <w:rFonts w:eastAsia="Calibri" w:cs="Arial"/>
          <w:b/>
          <w:sz w:val="20"/>
          <w:szCs w:val="20"/>
          <w:u w:val="single"/>
        </w:rPr>
        <w:t>12</w:t>
      </w:r>
      <w:r w:rsidRPr="006116C6">
        <w:rPr>
          <w:rFonts w:eastAsia="Calibri" w:cs="Arial"/>
          <w:b/>
          <w:sz w:val="20"/>
          <w:szCs w:val="20"/>
          <w:u w:val="single"/>
        </w:rPr>
        <w:t xml:space="preserve"> - Président </w:t>
      </w:r>
    </w:p>
    <w:p w14:paraId="3884A9B2" w14:textId="77777777" w:rsidR="006116C6" w:rsidRPr="006116C6" w:rsidRDefault="006116C6" w:rsidP="00BA4996">
      <w:pPr>
        <w:spacing w:after="0" w:line="240" w:lineRule="auto"/>
        <w:jc w:val="both"/>
        <w:rPr>
          <w:rFonts w:eastAsia="Calibri" w:cs="Arial"/>
          <w:b/>
          <w:sz w:val="20"/>
          <w:szCs w:val="20"/>
          <w:u w:val="single"/>
        </w:rPr>
      </w:pPr>
    </w:p>
    <w:p w14:paraId="59962E34" w14:textId="77777777" w:rsidR="00451D5C" w:rsidRPr="00451D5C" w:rsidRDefault="00451D5C" w:rsidP="00BA4996">
      <w:pPr>
        <w:spacing w:after="0" w:line="240" w:lineRule="auto"/>
        <w:jc w:val="both"/>
        <w:rPr>
          <w:rFonts w:eastAsia="Calibri" w:cs="Arial"/>
          <w:sz w:val="20"/>
          <w:szCs w:val="20"/>
        </w:rPr>
      </w:pPr>
      <w:r w:rsidRPr="00451D5C">
        <w:rPr>
          <w:rFonts w:eastAsia="Calibri" w:cs="Arial"/>
          <w:b/>
          <w:bCs/>
          <w:sz w:val="20"/>
          <w:szCs w:val="20"/>
        </w:rPr>
        <w:t>12.2.</w:t>
      </w:r>
      <w:r w:rsidRPr="00451D5C">
        <w:rPr>
          <w:rFonts w:eastAsia="Calibri" w:cs="Arial"/>
          <w:sz w:val="20"/>
          <w:szCs w:val="20"/>
        </w:rPr>
        <w:t xml:space="preserve"> Élection</w:t>
      </w:r>
    </w:p>
    <w:p w14:paraId="3CF719ED" w14:textId="1DFE984D" w:rsidR="00451D5C" w:rsidRPr="00451D5C" w:rsidRDefault="00451D5C" w:rsidP="00BA4996">
      <w:pPr>
        <w:spacing w:after="0" w:line="240" w:lineRule="auto"/>
        <w:jc w:val="both"/>
        <w:rPr>
          <w:rFonts w:eastAsia="Calibri" w:cs="Arial"/>
          <w:b/>
          <w:bCs/>
          <w:sz w:val="20"/>
          <w:szCs w:val="20"/>
        </w:rPr>
      </w:pPr>
      <w:r w:rsidRPr="00451D5C">
        <w:rPr>
          <w:rFonts w:eastAsia="Calibri" w:cs="Arial"/>
          <w:b/>
          <w:bCs/>
          <w:sz w:val="20"/>
          <w:szCs w:val="20"/>
        </w:rPr>
        <w:t>La personne figurant en tête de la liste qui a remporté les élections au Comité de direction est élue de ce fait président du Comité départemental.</w:t>
      </w:r>
    </w:p>
    <w:p w14:paraId="6EAA612D" w14:textId="77777777" w:rsidR="00451D5C" w:rsidRPr="00451D5C" w:rsidRDefault="00451D5C" w:rsidP="00BA4996">
      <w:pPr>
        <w:spacing w:after="0" w:line="240" w:lineRule="auto"/>
        <w:jc w:val="both"/>
        <w:rPr>
          <w:rFonts w:eastAsia="Calibri" w:cs="Arial"/>
          <w:sz w:val="20"/>
          <w:szCs w:val="20"/>
        </w:rPr>
      </w:pPr>
      <w:r w:rsidRPr="00451D5C">
        <w:rPr>
          <w:rFonts w:eastAsia="Calibri" w:cs="Arial"/>
          <w:sz w:val="20"/>
          <w:szCs w:val="20"/>
        </w:rPr>
        <w:t>Le président est élu pour quatre ans, correspondant à l’Olympiade.</w:t>
      </w:r>
    </w:p>
    <w:p w14:paraId="17799A1B" w14:textId="3576AD77" w:rsidR="00451D5C" w:rsidRPr="00451D5C" w:rsidRDefault="00451D5C" w:rsidP="00BA4996">
      <w:pPr>
        <w:spacing w:after="0" w:line="240" w:lineRule="auto"/>
        <w:jc w:val="both"/>
        <w:rPr>
          <w:rFonts w:eastAsia="Calibri" w:cs="Arial"/>
          <w:sz w:val="20"/>
          <w:szCs w:val="20"/>
        </w:rPr>
      </w:pPr>
      <w:r w:rsidRPr="00451D5C">
        <w:rPr>
          <w:rFonts w:eastAsia="Calibri" w:cs="Arial"/>
          <w:sz w:val="20"/>
          <w:szCs w:val="20"/>
        </w:rPr>
        <w:t>En cas de perte de la qualité de président pour quelque cause que</w:t>
      </w:r>
      <w:r>
        <w:rPr>
          <w:rFonts w:eastAsia="Calibri" w:cs="Arial"/>
          <w:sz w:val="20"/>
          <w:szCs w:val="20"/>
        </w:rPr>
        <w:t xml:space="preserve"> </w:t>
      </w:r>
      <w:r w:rsidRPr="00451D5C">
        <w:rPr>
          <w:rFonts w:eastAsia="Calibri" w:cs="Arial"/>
          <w:sz w:val="20"/>
          <w:szCs w:val="20"/>
        </w:rPr>
        <w:t>ce soit, celui-ci ne peut plus être réélu président pour la durée du</w:t>
      </w:r>
      <w:r>
        <w:rPr>
          <w:rFonts w:eastAsia="Calibri" w:cs="Arial"/>
          <w:sz w:val="20"/>
          <w:szCs w:val="20"/>
        </w:rPr>
        <w:t xml:space="preserve"> </w:t>
      </w:r>
      <w:r w:rsidRPr="00451D5C">
        <w:rPr>
          <w:rFonts w:eastAsia="Calibri" w:cs="Arial"/>
          <w:sz w:val="20"/>
          <w:szCs w:val="20"/>
        </w:rPr>
        <w:t>mandat restant à courir.</w:t>
      </w:r>
    </w:p>
    <w:p w14:paraId="2CC59B58" w14:textId="77777777" w:rsidR="00451D5C" w:rsidRDefault="00451D5C" w:rsidP="00BA4996">
      <w:pPr>
        <w:spacing w:after="0" w:line="240" w:lineRule="auto"/>
        <w:jc w:val="both"/>
        <w:rPr>
          <w:rFonts w:eastAsia="Calibri" w:cs="Arial"/>
          <w:sz w:val="20"/>
          <w:szCs w:val="20"/>
        </w:rPr>
      </w:pPr>
    </w:p>
    <w:p w14:paraId="0950FC92" w14:textId="7E004C39" w:rsidR="00451D5C" w:rsidRPr="00451D5C" w:rsidRDefault="00451D5C" w:rsidP="00BA4996">
      <w:pPr>
        <w:spacing w:after="0" w:line="240" w:lineRule="auto"/>
        <w:jc w:val="both"/>
        <w:rPr>
          <w:rFonts w:eastAsia="Calibri" w:cs="Arial"/>
          <w:sz w:val="20"/>
          <w:szCs w:val="20"/>
        </w:rPr>
      </w:pPr>
      <w:r w:rsidRPr="00451D5C">
        <w:rPr>
          <w:rFonts w:eastAsia="Calibri" w:cs="Arial"/>
          <w:b/>
          <w:bCs/>
          <w:sz w:val="20"/>
          <w:szCs w:val="20"/>
        </w:rPr>
        <w:t>12.3.</w:t>
      </w:r>
      <w:r w:rsidRPr="00451D5C">
        <w:rPr>
          <w:rFonts w:eastAsia="Calibri" w:cs="Arial"/>
          <w:sz w:val="20"/>
          <w:szCs w:val="20"/>
        </w:rPr>
        <w:t xml:space="preserve"> Le président préside les assemblées générales, le Comité de</w:t>
      </w:r>
      <w:r>
        <w:rPr>
          <w:rFonts w:eastAsia="Calibri" w:cs="Arial"/>
          <w:sz w:val="20"/>
          <w:szCs w:val="20"/>
        </w:rPr>
        <w:t xml:space="preserve"> </w:t>
      </w:r>
      <w:r w:rsidRPr="00451D5C">
        <w:rPr>
          <w:rFonts w:eastAsia="Calibri" w:cs="Arial"/>
          <w:sz w:val="20"/>
          <w:szCs w:val="20"/>
        </w:rPr>
        <w:t>direction et le bureau.</w:t>
      </w:r>
    </w:p>
    <w:p w14:paraId="3A46D73A" w14:textId="00FB91C5" w:rsidR="00451D5C" w:rsidRPr="00451D5C" w:rsidRDefault="00451D5C" w:rsidP="00BA4996">
      <w:pPr>
        <w:spacing w:after="0" w:line="240" w:lineRule="auto"/>
        <w:jc w:val="both"/>
        <w:rPr>
          <w:rFonts w:eastAsia="Calibri" w:cs="Arial"/>
          <w:sz w:val="20"/>
          <w:szCs w:val="20"/>
        </w:rPr>
      </w:pPr>
      <w:r w:rsidRPr="00451D5C">
        <w:rPr>
          <w:rFonts w:eastAsia="Calibri" w:cs="Arial"/>
          <w:sz w:val="20"/>
          <w:szCs w:val="20"/>
        </w:rPr>
        <w:t>Il représente l’organisme concerné dans tous les actes de la vie</w:t>
      </w:r>
      <w:r>
        <w:rPr>
          <w:rFonts w:eastAsia="Calibri" w:cs="Arial"/>
          <w:sz w:val="20"/>
          <w:szCs w:val="20"/>
        </w:rPr>
        <w:t xml:space="preserve"> </w:t>
      </w:r>
      <w:r w:rsidRPr="00451D5C">
        <w:rPr>
          <w:rFonts w:eastAsia="Calibri" w:cs="Arial"/>
          <w:sz w:val="20"/>
          <w:szCs w:val="20"/>
        </w:rPr>
        <w:t>civile et devant toute juridiction, en demande comme en défense.</w:t>
      </w:r>
    </w:p>
    <w:p w14:paraId="718380C0" w14:textId="7CCFAFCB" w:rsidR="00451D5C" w:rsidRPr="00451D5C" w:rsidRDefault="00451D5C" w:rsidP="00BA4996">
      <w:pPr>
        <w:spacing w:after="0" w:line="240" w:lineRule="auto"/>
        <w:jc w:val="both"/>
        <w:rPr>
          <w:rFonts w:eastAsia="Calibri" w:cs="Arial"/>
          <w:sz w:val="20"/>
          <w:szCs w:val="20"/>
        </w:rPr>
      </w:pPr>
      <w:r w:rsidRPr="00451D5C">
        <w:rPr>
          <w:rFonts w:eastAsia="Calibri" w:cs="Arial"/>
          <w:sz w:val="20"/>
          <w:szCs w:val="20"/>
        </w:rPr>
        <w:t>Sauf urgence, il ne peut introduire une action en justice qu’après</w:t>
      </w:r>
      <w:r>
        <w:rPr>
          <w:rFonts w:eastAsia="Calibri" w:cs="Arial"/>
          <w:sz w:val="20"/>
          <w:szCs w:val="20"/>
        </w:rPr>
        <w:t xml:space="preserve"> </w:t>
      </w:r>
      <w:r w:rsidRPr="00451D5C">
        <w:rPr>
          <w:rFonts w:eastAsia="Calibri" w:cs="Arial"/>
          <w:sz w:val="20"/>
          <w:szCs w:val="20"/>
        </w:rPr>
        <w:t>autorisation du bureau. En cas de représentation en justice, le</w:t>
      </w:r>
      <w:r>
        <w:rPr>
          <w:rFonts w:eastAsia="Calibri" w:cs="Arial"/>
          <w:sz w:val="20"/>
          <w:szCs w:val="20"/>
        </w:rPr>
        <w:t xml:space="preserve"> </w:t>
      </w:r>
      <w:r w:rsidRPr="00451D5C">
        <w:rPr>
          <w:rFonts w:eastAsia="Calibri" w:cs="Arial"/>
          <w:sz w:val="20"/>
          <w:szCs w:val="20"/>
        </w:rPr>
        <w:t>président peut donner pouvoir à un mandataire agissant en vertu</w:t>
      </w:r>
      <w:r>
        <w:rPr>
          <w:rFonts w:eastAsia="Calibri" w:cs="Arial"/>
          <w:sz w:val="20"/>
          <w:szCs w:val="20"/>
        </w:rPr>
        <w:t xml:space="preserve"> </w:t>
      </w:r>
      <w:r w:rsidRPr="00451D5C">
        <w:rPr>
          <w:rFonts w:eastAsia="Calibri" w:cs="Arial"/>
          <w:sz w:val="20"/>
          <w:szCs w:val="20"/>
        </w:rPr>
        <w:t>d’un pouvoir spécial.</w:t>
      </w:r>
    </w:p>
    <w:p w14:paraId="5CEF4C78" w14:textId="77777777" w:rsidR="00451D5C" w:rsidRPr="00451D5C" w:rsidRDefault="00451D5C" w:rsidP="00BA4996">
      <w:pPr>
        <w:spacing w:after="0" w:line="240" w:lineRule="auto"/>
        <w:jc w:val="both"/>
        <w:rPr>
          <w:rFonts w:eastAsia="Calibri" w:cs="Arial"/>
          <w:sz w:val="20"/>
          <w:szCs w:val="20"/>
        </w:rPr>
      </w:pPr>
      <w:r w:rsidRPr="00451D5C">
        <w:rPr>
          <w:rFonts w:eastAsia="Calibri" w:cs="Arial"/>
          <w:sz w:val="20"/>
          <w:szCs w:val="20"/>
        </w:rPr>
        <w:t>Il ordonnance les dépenses.</w:t>
      </w:r>
    </w:p>
    <w:p w14:paraId="63558836" w14:textId="77777777" w:rsidR="00451D5C" w:rsidRPr="00451D5C" w:rsidRDefault="00451D5C" w:rsidP="00BA4996">
      <w:pPr>
        <w:spacing w:after="0" w:line="240" w:lineRule="auto"/>
        <w:jc w:val="both"/>
        <w:rPr>
          <w:rFonts w:eastAsia="Calibri" w:cs="Arial"/>
          <w:sz w:val="20"/>
          <w:szCs w:val="20"/>
        </w:rPr>
      </w:pPr>
      <w:r w:rsidRPr="00451D5C">
        <w:rPr>
          <w:rFonts w:eastAsia="Calibri" w:cs="Arial"/>
          <w:sz w:val="20"/>
          <w:szCs w:val="20"/>
        </w:rPr>
        <w:t>Il représente l’organisme concerné auprès des pouvoirs publics.</w:t>
      </w:r>
    </w:p>
    <w:p w14:paraId="635759AE" w14:textId="77777777" w:rsidR="00451D5C" w:rsidRPr="00451D5C" w:rsidRDefault="00451D5C" w:rsidP="00BA4996">
      <w:pPr>
        <w:spacing w:after="0" w:line="240" w:lineRule="auto"/>
        <w:jc w:val="both"/>
        <w:rPr>
          <w:rFonts w:eastAsia="Calibri" w:cs="Arial"/>
          <w:sz w:val="20"/>
          <w:szCs w:val="20"/>
        </w:rPr>
      </w:pPr>
      <w:r w:rsidRPr="00451D5C">
        <w:rPr>
          <w:rFonts w:eastAsia="Calibri" w:cs="Arial"/>
          <w:sz w:val="20"/>
          <w:szCs w:val="20"/>
        </w:rPr>
        <w:t>Il a un rôle d’animateur, de coordinateur et d’arbitre.</w:t>
      </w:r>
    </w:p>
    <w:p w14:paraId="24936869" w14:textId="50DD196F" w:rsidR="00451D5C" w:rsidRPr="00451D5C" w:rsidRDefault="00451D5C" w:rsidP="00BA4996">
      <w:pPr>
        <w:spacing w:after="0" w:line="240" w:lineRule="auto"/>
        <w:jc w:val="both"/>
        <w:rPr>
          <w:rFonts w:eastAsia="Calibri" w:cs="Arial"/>
          <w:sz w:val="20"/>
          <w:szCs w:val="20"/>
        </w:rPr>
      </w:pPr>
      <w:r w:rsidRPr="00451D5C">
        <w:rPr>
          <w:rFonts w:eastAsia="Calibri" w:cs="Arial"/>
          <w:sz w:val="20"/>
          <w:szCs w:val="20"/>
        </w:rPr>
        <w:t>Le président peut déléguer ses pouvoirs ou une partie de ses pouvoirs</w:t>
      </w:r>
      <w:r>
        <w:rPr>
          <w:rFonts w:eastAsia="Calibri" w:cs="Arial"/>
          <w:sz w:val="20"/>
          <w:szCs w:val="20"/>
        </w:rPr>
        <w:t xml:space="preserve"> </w:t>
      </w:r>
      <w:r w:rsidRPr="00451D5C">
        <w:rPr>
          <w:rFonts w:eastAsia="Calibri" w:cs="Arial"/>
          <w:b/>
          <w:bCs/>
          <w:sz w:val="20"/>
          <w:szCs w:val="20"/>
        </w:rPr>
        <w:t>avec l’accord du bureau</w:t>
      </w:r>
      <w:r w:rsidRPr="00451D5C">
        <w:rPr>
          <w:rFonts w:eastAsia="Calibri" w:cs="Arial"/>
          <w:sz w:val="20"/>
          <w:szCs w:val="20"/>
        </w:rPr>
        <w:t>.</w:t>
      </w:r>
    </w:p>
    <w:p w14:paraId="54A4F053" w14:textId="3621DFB7" w:rsidR="00451D5C" w:rsidRPr="00451D5C" w:rsidRDefault="00451D5C" w:rsidP="00BA4996">
      <w:pPr>
        <w:spacing w:after="0" w:line="240" w:lineRule="auto"/>
        <w:jc w:val="both"/>
        <w:rPr>
          <w:rFonts w:eastAsia="Calibri" w:cs="Arial"/>
          <w:b/>
          <w:bCs/>
          <w:sz w:val="20"/>
          <w:szCs w:val="20"/>
        </w:rPr>
      </w:pPr>
      <w:r w:rsidRPr="00451D5C">
        <w:rPr>
          <w:rFonts w:eastAsia="Calibri" w:cs="Arial"/>
          <w:b/>
          <w:bCs/>
          <w:sz w:val="20"/>
          <w:szCs w:val="20"/>
        </w:rPr>
        <w:t>En cas d’empêchement ponctuel, les fonctions du président sont exercées par un des vice-présidents désignés par le président.</w:t>
      </w:r>
    </w:p>
    <w:p w14:paraId="270BAE06" w14:textId="3EAA48A6" w:rsidR="00104A46" w:rsidRPr="00451D5C" w:rsidRDefault="00451D5C" w:rsidP="00BA4996">
      <w:pPr>
        <w:spacing w:after="0" w:line="240" w:lineRule="auto"/>
        <w:jc w:val="both"/>
        <w:rPr>
          <w:rFonts w:eastAsia="Calibri" w:cs="Arial"/>
          <w:b/>
          <w:bCs/>
          <w:sz w:val="20"/>
          <w:szCs w:val="20"/>
        </w:rPr>
      </w:pPr>
      <w:r w:rsidRPr="00451D5C">
        <w:rPr>
          <w:rFonts w:eastAsia="Calibri" w:cs="Arial"/>
          <w:b/>
          <w:bCs/>
          <w:sz w:val="20"/>
          <w:szCs w:val="20"/>
        </w:rPr>
        <w:t>À défaut et en tant que de besoin, ses fonctions sont exercées par le vice-président le plus ancien en fonctions et en cas de pluralité de candidats par le plus âgé.</w:t>
      </w:r>
    </w:p>
    <w:p w14:paraId="753FC019" w14:textId="77777777" w:rsidR="00451D5C" w:rsidRPr="00104A46" w:rsidRDefault="00451D5C" w:rsidP="00BA4996">
      <w:pPr>
        <w:spacing w:after="0" w:line="240" w:lineRule="auto"/>
        <w:jc w:val="both"/>
        <w:rPr>
          <w:rFonts w:eastAsia="Calibri" w:cs="Arial"/>
          <w:b/>
          <w:bCs/>
          <w:sz w:val="20"/>
          <w:szCs w:val="20"/>
        </w:rPr>
      </w:pPr>
    </w:p>
    <w:p w14:paraId="6C4D2D47" w14:textId="77777777" w:rsidR="00451D5C" w:rsidRPr="00451D5C" w:rsidRDefault="00451D5C" w:rsidP="00BA4996">
      <w:pPr>
        <w:spacing w:after="0" w:line="240" w:lineRule="auto"/>
        <w:jc w:val="both"/>
        <w:rPr>
          <w:rFonts w:eastAsia="Calibri" w:cs="Arial"/>
          <w:b/>
          <w:bCs/>
          <w:sz w:val="20"/>
          <w:szCs w:val="20"/>
        </w:rPr>
      </w:pPr>
      <w:r w:rsidRPr="00451D5C">
        <w:rPr>
          <w:rFonts w:eastAsia="Calibri" w:cs="Arial"/>
          <w:b/>
          <w:bCs/>
          <w:sz w:val="20"/>
          <w:szCs w:val="20"/>
        </w:rPr>
        <w:t>12.4. Vacance</w:t>
      </w:r>
    </w:p>
    <w:p w14:paraId="07573C38" w14:textId="304873C1" w:rsidR="00451D5C" w:rsidRPr="00451D5C" w:rsidRDefault="00451D5C" w:rsidP="00BA4996">
      <w:pPr>
        <w:spacing w:after="0" w:line="240" w:lineRule="auto"/>
        <w:jc w:val="both"/>
        <w:rPr>
          <w:rFonts w:eastAsia="Calibri" w:cs="Arial"/>
          <w:sz w:val="20"/>
          <w:szCs w:val="20"/>
        </w:rPr>
      </w:pPr>
      <w:r w:rsidRPr="00451D5C">
        <w:rPr>
          <w:rFonts w:eastAsia="Calibri" w:cs="Arial"/>
          <w:sz w:val="20"/>
          <w:szCs w:val="20"/>
        </w:rPr>
        <w:t>La vacance du poste de président, pour quelque cause que ce soit,</w:t>
      </w:r>
      <w:r w:rsidR="00930AB2">
        <w:rPr>
          <w:rFonts w:eastAsia="Calibri" w:cs="Arial"/>
          <w:sz w:val="20"/>
          <w:szCs w:val="20"/>
        </w:rPr>
        <w:t xml:space="preserve"> </w:t>
      </w:r>
      <w:r w:rsidRPr="00451D5C">
        <w:rPr>
          <w:rFonts w:eastAsia="Calibri" w:cs="Arial"/>
          <w:sz w:val="20"/>
          <w:szCs w:val="20"/>
        </w:rPr>
        <w:t>emporte de plein droit la perte de sa qualité de membre du bureau.</w:t>
      </w:r>
    </w:p>
    <w:p w14:paraId="19B1C944" w14:textId="6385F80E" w:rsidR="00451D5C" w:rsidRDefault="00451D5C" w:rsidP="00BA4996">
      <w:pPr>
        <w:spacing w:after="0" w:line="240" w:lineRule="auto"/>
        <w:jc w:val="both"/>
        <w:rPr>
          <w:rFonts w:eastAsia="Calibri" w:cs="Arial"/>
          <w:sz w:val="20"/>
          <w:szCs w:val="20"/>
        </w:rPr>
      </w:pPr>
      <w:r w:rsidRPr="00451D5C">
        <w:rPr>
          <w:rFonts w:eastAsia="Calibri" w:cs="Arial"/>
          <w:sz w:val="20"/>
          <w:szCs w:val="20"/>
        </w:rPr>
        <w:t>Si cette vacance entraîne également la perte de sa qualité de</w:t>
      </w:r>
      <w:r w:rsidR="00930AB2">
        <w:rPr>
          <w:rFonts w:eastAsia="Calibri" w:cs="Arial"/>
          <w:sz w:val="20"/>
          <w:szCs w:val="20"/>
        </w:rPr>
        <w:t xml:space="preserve"> </w:t>
      </w:r>
      <w:r w:rsidRPr="00451D5C">
        <w:rPr>
          <w:rFonts w:eastAsia="Calibri" w:cs="Arial"/>
          <w:sz w:val="20"/>
          <w:szCs w:val="20"/>
        </w:rPr>
        <w:t>membre du Comité de direction, il est pourvu, sous le contrôle de la</w:t>
      </w:r>
      <w:r w:rsidR="00930AB2">
        <w:rPr>
          <w:rFonts w:eastAsia="Calibri" w:cs="Arial"/>
          <w:sz w:val="20"/>
          <w:szCs w:val="20"/>
        </w:rPr>
        <w:t xml:space="preserve"> </w:t>
      </w:r>
      <w:r w:rsidRPr="00451D5C">
        <w:rPr>
          <w:rFonts w:eastAsia="Calibri" w:cs="Arial"/>
          <w:sz w:val="20"/>
          <w:szCs w:val="20"/>
        </w:rPr>
        <w:t>Commission régionale des litiges de la Ligue, à l’attribution du siège</w:t>
      </w:r>
      <w:r w:rsidR="00930AB2">
        <w:rPr>
          <w:rFonts w:eastAsia="Calibri" w:cs="Arial"/>
          <w:sz w:val="20"/>
          <w:szCs w:val="20"/>
        </w:rPr>
        <w:t xml:space="preserve"> </w:t>
      </w:r>
      <w:r w:rsidRPr="00451D5C">
        <w:rPr>
          <w:rFonts w:eastAsia="Calibri" w:cs="Arial"/>
          <w:sz w:val="20"/>
          <w:szCs w:val="20"/>
        </w:rPr>
        <w:t>ainsi devenu vacant, dans les conditions prévues à l’article 8.7.</w:t>
      </w:r>
    </w:p>
    <w:p w14:paraId="3EA09770" w14:textId="77777777" w:rsidR="00930AB2" w:rsidRPr="00451D5C" w:rsidRDefault="00930AB2" w:rsidP="00BA4996">
      <w:pPr>
        <w:spacing w:after="0" w:line="240" w:lineRule="auto"/>
        <w:jc w:val="both"/>
        <w:rPr>
          <w:rFonts w:eastAsia="Calibri" w:cs="Arial"/>
          <w:sz w:val="20"/>
          <w:szCs w:val="20"/>
        </w:rPr>
      </w:pPr>
    </w:p>
    <w:p w14:paraId="5D4AE47E" w14:textId="41B917FF" w:rsidR="00451D5C" w:rsidRPr="00930AB2" w:rsidRDefault="00451D5C" w:rsidP="00BA4996">
      <w:pPr>
        <w:spacing w:after="0" w:line="240" w:lineRule="auto"/>
        <w:jc w:val="both"/>
        <w:rPr>
          <w:rFonts w:eastAsia="Calibri" w:cs="Arial"/>
          <w:b/>
          <w:bCs/>
          <w:sz w:val="20"/>
          <w:szCs w:val="20"/>
        </w:rPr>
      </w:pPr>
      <w:r w:rsidRPr="00930AB2">
        <w:rPr>
          <w:rFonts w:eastAsia="Calibri" w:cs="Arial"/>
          <w:b/>
          <w:bCs/>
          <w:sz w:val="20"/>
          <w:szCs w:val="20"/>
        </w:rPr>
        <w:t>L’Assemblée générale élective est convoquée dans les conditions</w:t>
      </w:r>
      <w:r w:rsidR="00930AB2" w:rsidRPr="00930AB2">
        <w:rPr>
          <w:rFonts w:eastAsia="Calibri" w:cs="Arial"/>
          <w:b/>
          <w:bCs/>
          <w:sz w:val="20"/>
          <w:szCs w:val="20"/>
        </w:rPr>
        <w:t xml:space="preserve"> </w:t>
      </w:r>
      <w:r w:rsidRPr="00930AB2">
        <w:rPr>
          <w:rFonts w:eastAsia="Calibri" w:cs="Arial"/>
          <w:b/>
          <w:bCs/>
          <w:sz w:val="20"/>
          <w:szCs w:val="20"/>
        </w:rPr>
        <w:t>prévues à l’article 6, dans un délai de deux mois à compter de la</w:t>
      </w:r>
      <w:r w:rsidR="00930AB2" w:rsidRPr="00930AB2">
        <w:rPr>
          <w:rFonts w:eastAsia="Calibri" w:cs="Arial"/>
          <w:b/>
          <w:bCs/>
          <w:sz w:val="20"/>
          <w:szCs w:val="20"/>
        </w:rPr>
        <w:t xml:space="preserve"> </w:t>
      </w:r>
      <w:r w:rsidRPr="00930AB2">
        <w:rPr>
          <w:rFonts w:eastAsia="Calibri" w:cs="Arial"/>
          <w:b/>
          <w:bCs/>
          <w:sz w:val="20"/>
          <w:szCs w:val="20"/>
        </w:rPr>
        <w:t>constatation de la vacance, afin de procéder à l’élection du président</w:t>
      </w:r>
      <w:r w:rsidR="00930AB2" w:rsidRPr="00930AB2">
        <w:rPr>
          <w:rFonts w:eastAsia="Calibri" w:cs="Arial"/>
          <w:b/>
          <w:bCs/>
          <w:sz w:val="20"/>
          <w:szCs w:val="20"/>
        </w:rPr>
        <w:t xml:space="preserve"> </w:t>
      </w:r>
      <w:r w:rsidRPr="00930AB2">
        <w:rPr>
          <w:rFonts w:eastAsia="Calibri" w:cs="Arial"/>
          <w:b/>
          <w:bCs/>
          <w:sz w:val="20"/>
          <w:szCs w:val="20"/>
        </w:rPr>
        <w:t>du Comité départemental, au scrutin secret uninominal, à</w:t>
      </w:r>
      <w:r w:rsidR="00930AB2" w:rsidRPr="00930AB2">
        <w:rPr>
          <w:rFonts w:eastAsia="Calibri" w:cs="Arial"/>
          <w:b/>
          <w:bCs/>
          <w:sz w:val="20"/>
          <w:szCs w:val="20"/>
        </w:rPr>
        <w:t xml:space="preserve"> </w:t>
      </w:r>
      <w:r w:rsidRPr="00930AB2">
        <w:rPr>
          <w:rFonts w:eastAsia="Calibri" w:cs="Arial"/>
          <w:b/>
          <w:bCs/>
          <w:sz w:val="20"/>
          <w:szCs w:val="20"/>
        </w:rPr>
        <w:t>la majorité absolue des suffrages valablement exprimés au premier</w:t>
      </w:r>
      <w:r w:rsidR="00930AB2" w:rsidRPr="00930AB2">
        <w:rPr>
          <w:rFonts w:eastAsia="Calibri" w:cs="Arial"/>
          <w:b/>
          <w:bCs/>
          <w:sz w:val="20"/>
          <w:szCs w:val="20"/>
        </w:rPr>
        <w:t xml:space="preserve"> </w:t>
      </w:r>
      <w:r w:rsidRPr="00930AB2">
        <w:rPr>
          <w:rFonts w:eastAsia="Calibri" w:cs="Arial"/>
          <w:b/>
          <w:bCs/>
          <w:sz w:val="20"/>
          <w:szCs w:val="20"/>
        </w:rPr>
        <w:t>tour et à la majorité relative au second tour.</w:t>
      </w:r>
    </w:p>
    <w:p w14:paraId="53AD9343" w14:textId="21B852D1" w:rsidR="00451D5C" w:rsidRPr="00930AB2" w:rsidRDefault="00451D5C" w:rsidP="00BA4996">
      <w:pPr>
        <w:spacing w:after="0" w:line="240" w:lineRule="auto"/>
        <w:jc w:val="both"/>
        <w:rPr>
          <w:rFonts w:eastAsia="Calibri" w:cs="Arial"/>
          <w:b/>
          <w:bCs/>
          <w:sz w:val="20"/>
          <w:szCs w:val="20"/>
        </w:rPr>
      </w:pPr>
      <w:r w:rsidRPr="00930AB2">
        <w:rPr>
          <w:rFonts w:eastAsia="Calibri" w:cs="Arial"/>
          <w:b/>
          <w:bCs/>
          <w:sz w:val="20"/>
          <w:szCs w:val="20"/>
        </w:rPr>
        <w:t>La candidature doit être adressée vingt-et-</w:t>
      </w:r>
      <w:r w:rsidR="00AE21CE" w:rsidRPr="00930AB2">
        <w:rPr>
          <w:rFonts w:eastAsia="Calibri" w:cs="Arial"/>
          <w:b/>
          <w:bCs/>
          <w:sz w:val="20"/>
          <w:szCs w:val="20"/>
        </w:rPr>
        <w:t>un jour</w:t>
      </w:r>
      <w:r w:rsidRPr="00930AB2">
        <w:rPr>
          <w:rFonts w:eastAsia="Calibri" w:cs="Arial"/>
          <w:b/>
          <w:bCs/>
          <w:sz w:val="20"/>
          <w:szCs w:val="20"/>
        </w:rPr>
        <w:t xml:space="preserve"> au plus tard</w:t>
      </w:r>
      <w:r w:rsidR="00930AB2" w:rsidRPr="00930AB2">
        <w:rPr>
          <w:rFonts w:eastAsia="Calibri" w:cs="Arial"/>
          <w:b/>
          <w:bCs/>
          <w:sz w:val="20"/>
          <w:szCs w:val="20"/>
        </w:rPr>
        <w:t xml:space="preserve"> </w:t>
      </w:r>
      <w:r w:rsidRPr="00930AB2">
        <w:rPr>
          <w:rFonts w:eastAsia="Calibri" w:cs="Arial"/>
          <w:b/>
          <w:bCs/>
          <w:sz w:val="20"/>
          <w:szCs w:val="20"/>
        </w:rPr>
        <w:t>avant la date fixée pour l’élection.</w:t>
      </w:r>
    </w:p>
    <w:p w14:paraId="3E5CB99D" w14:textId="2973DD09" w:rsidR="00451D5C" w:rsidRPr="00930AB2" w:rsidRDefault="00451D5C" w:rsidP="00BA4996">
      <w:pPr>
        <w:spacing w:after="0" w:line="240" w:lineRule="auto"/>
        <w:jc w:val="both"/>
        <w:rPr>
          <w:rFonts w:eastAsia="Calibri" w:cs="Arial"/>
          <w:b/>
          <w:bCs/>
          <w:sz w:val="20"/>
          <w:szCs w:val="20"/>
        </w:rPr>
      </w:pPr>
      <w:r w:rsidRPr="00930AB2">
        <w:rPr>
          <w:rFonts w:eastAsia="Calibri" w:cs="Arial"/>
          <w:b/>
          <w:bCs/>
          <w:sz w:val="20"/>
          <w:szCs w:val="20"/>
        </w:rPr>
        <w:t>Elle doit être accompagnée d’une lettre de motivation et adressée à la</w:t>
      </w:r>
      <w:r w:rsidR="00930AB2" w:rsidRPr="00930AB2">
        <w:rPr>
          <w:rFonts w:eastAsia="Calibri" w:cs="Arial"/>
          <w:b/>
          <w:bCs/>
          <w:sz w:val="20"/>
          <w:szCs w:val="20"/>
        </w:rPr>
        <w:t xml:space="preserve"> </w:t>
      </w:r>
      <w:r w:rsidRPr="00930AB2">
        <w:rPr>
          <w:rFonts w:eastAsia="Calibri" w:cs="Arial"/>
          <w:b/>
          <w:bCs/>
          <w:sz w:val="20"/>
          <w:szCs w:val="20"/>
        </w:rPr>
        <w:t>Commission régionale des litiges par tout moyen permettant de faire</w:t>
      </w:r>
      <w:r w:rsidR="00930AB2" w:rsidRPr="00930AB2">
        <w:rPr>
          <w:rFonts w:eastAsia="Calibri" w:cs="Arial"/>
          <w:b/>
          <w:bCs/>
          <w:sz w:val="20"/>
          <w:szCs w:val="20"/>
        </w:rPr>
        <w:t xml:space="preserve"> </w:t>
      </w:r>
      <w:r w:rsidRPr="00930AB2">
        <w:rPr>
          <w:rFonts w:eastAsia="Calibri" w:cs="Arial"/>
          <w:b/>
          <w:bCs/>
          <w:sz w:val="20"/>
          <w:szCs w:val="20"/>
        </w:rPr>
        <w:t>la preuve de sa date de réception dans le délai fixé ci-dessus.</w:t>
      </w:r>
    </w:p>
    <w:p w14:paraId="06499AAC" w14:textId="77777777" w:rsidR="00451D5C" w:rsidRPr="00930AB2" w:rsidRDefault="00451D5C" w:rsidP="00BA4996">
      <w:pPr>
        <w:spacing w:after="0" w:line="240" w:lineRule="auto"/>
        <w:jc w:val="both"/>
        <w:rPr>
          <w:rFonts w:eastAsia="Calibri" w:cs="Arial"/>
          <w:b/>
          <w:bCs/>
          <w:sz w:val="20"/>
          <w:szCs w:val="20"/>
        </w:rPr>
      </w:pPr>
      <w:r w:rsidRPr="00930AB2">
        <w:rPr>
          <w:rFonts w:eastAsia="Calibri" w:cs="Arial"/>
          <w:b/>
          <w:bCs/>
          <w:sz w:val="20"/>
          <w:szCs w:val="20"/>
        </w:rPr>
        <w:lastRenderedPageBreak/>
        <w:t>Seules peuvent être candidates les personnes membres du bureau.</w:t>
      </w:r>
    </w:p>
    <w:p w14:paraId="5CFC12C0" w14:textId="0229C427" w:rsidR="00451D5C" w:rsidRPr="00930AB2" w:rsidRDefault="00451D5C" w:rsidP="00BA4996">
      <w:pPr>
        <w:spacing w:after="0" w:line="240" w:lineRule="auto"/>
        <w:jc w:val="both"/>
        <w:rPr>
          <w:rFonts w:eastAsia="Calibri" w:cs="Arial"/>
          <w:b/>
          <w:bCs/>
          <w:sz w:val="20"/>
          <w:szCs w:val="20"/>
        </w:rPr>
      </w:pPr>
      <w:r w:rsidRPr="00930AB2">
        <w:rPr>
          <w:rFonts w:eastAsia="Calibri" w:cs="Arial"/>
          <w:b/>
          <w:bCs/>
          <w:sz w:val="20"/>
          <w:szCs w:val="20"/>
        </w:rPr>
        <w:t>Le mandat du président ainsi élu prend fin à la date à laquelle devait</w:t>
      </w:r>
      <w:r w:rsidR="00930AB2" w:rsidRPr="00930AB2">
        <w:rPr>
          <w:rFonts w:eastAsia="Calibri" w:cs="Arial"/>
          <w:b/>
          <w:bCs/>
          <w:sz w:val="20"/>
          <w:szCs w:val="20"/>
        </w:rPr>
        <w:t xml:space="preserve"> </w:t>
      </w:r>
      <w:r w:rsidRPr="00930AB2">
        <w:rPr>
          <w:rFonts w:eastAsia="Calibri" w:cs="Arial"/>
          <w:b/>
          <w:bCs/>
          <w:sz w:val="20"/>
          <w:szCs w:val="20"/>
        </w:rPr>
        <w:t>normalement expirer le mandat de son prédécesseur.</w:t>
      </w:r>
    </w:p>
    <w:p w14:paraId="115CEF65" w14:textId="4DADDAFD" w:rsidR="00451D5C" w:rsidRPr="00930AB2" w:rsidRDefault="00451D5C" w:rsidP="00BA4996">
      <w:pPr>
        <w:spacing w:after="0" w:line="240" w:lineRule="auto"/>
        <w:jc w:val="both"/>
        <w:rPr>
          <w:rFonts w:eastAsia="Calibri" w:cs="Arial"/>
          <w:b/>
          <w:bCs/>
          <w:sz w:val="20"/>
          <w:szCs w:val="20"/>
        </w:rPr>
      </w:pPr>
      <w:r w:rsidRPr="00930AB2">
        <w:rPr>
          <w:rFonts w:eastAsia="Calibri" w:cs="Arial"/>
          <w:b/>
          <w:bCs/>
          <w:sz w:val="20"/>
          <w:szCs w:val="20"/>
        </w:rPr>
        <w:t>Dans l’attente de l’élection du nouveau président, les fonctions</w:t>
      </w:r>
      <w:r w:rsidR="00930AB2" w:rsidRPr="00930AB2">
        <w:rPr>
          <w:rFonts w:eastAsia="Calibri" w:cs="Arial"/>
          <w:b/>
          <w:bCs/>
          <w:sz w:val="20"/>
          <w:szCs w:val="20"/>
        </w:rPr>
        <w:t xml:space="preserve"> </w:t>
      </w:r>
      <w:r w:rsidRPr="00930AB2">
        <w:rPr>
          <w:rFonts w:eastAsia="Calibri" w:cs="Arial"/>
          <w:b/>
          <w:bCs/>
          <w:sz w:val="20"/>
          <w:szCs w:val="20"/>
        </w:rPr>
        <w:t>de président sont exercées, provisoirement jusqu’à celle-ci, par</w:t>
      </w:r>
      <w:r w:rsidR="00930AB2" w:rsidRPr="00930AB2">
        <w:rPr>
          <w:rFonts w:eastAsia="Calibri" w:cs="Arial"/>
          <w:b/>
          <w:bCs/>
          <w:sz w:val="20"/>
          <w:szCs w:val="20"/>
        </w:rPr>
        <w:t xml:space="preserve"> </w:t>
      </w:r>
      <w:r w:rsidRPr="00930AB2">
        <w:rPr>
          <w:rFonts w:eastAsia="Calibri" w:cs="Arial"/>
          <w:b/>
          <w:bCs/>
          <w:sz w:val="20"/>
          <w:szCs w:val="20"/>
        </w:rPr>
        <w:t>le vice-président.</w:t>
      </w:r>
    </w:p>
    <w:p w14:paraId="4AE0795C" w14:textId="245D3B5C" w:rsidR="00451D5C" w:rsidRPr="00930AB2" w:rsidRDefault="00451D5C" w:rsidP="00BA4996">
      <w:pPr>
        <w:spacing w:after="0" w:line="240" w:lineRule="auto"/>
        <w:jc w:val="both"/>
        <w:rPr>
          <w:rFonts w:eastAsia="Calibri" w:cs="Arial"/>
          <w:b/>
          <w:bCs/>
          <w:sz w:val="20"/>
          <w:szCs w:val="20"/>
        </w:rPr>
      </w:pPr>
      <w:r w:rsidRPr="00930AB2">
        <w:rPr>
          <w:rFonts w:eastAsia="Calibri" w:cs="Arial"/>
          <w:b/>
          <w:bCs/>
          <w:sz w:val="20"/>
          <w:szCs w:val="20"/>
        </w:rPr>
        <w:t>S’il existe plusieurs vice-présidents, le bureau désignera le vice-président</w:t>
      </w:r>
      <w:r w:rsidR="00930AB2" w:rsidRPr="00930AB2">
        <w:rPr>
          <w:rFonts w:eastAsia="Calibri" w:cs="Arial"/>
          <w:b/>
          <w:bCs/>
          <w:sz w:val="20"/>
          <w:szCs w:val="20"/>
        </w:rPr>
        <w:t xml:space="preserve"> </w:t>
      </w:r>
      <w:r w:rsidRPr="00930AB2">
        <w:rPr>
          <w:rFonts w:eastAsia="Calibri" w:cs="Arial"/>
          <w:b/>
          <w:bCs/>
          <w:sz w:val="20"/>
          <w:szCs w:val="20"/>
        </w:rPr>
        <w:t>qui exercera provisoirement les fonctions de président au terme</w:t>
      </w:r>
      <w:r w:rsidR="00930AB2" w:rsidRPr="00930AB2">
        <w:rPr>
          <w:rFonts w:eastAsia="Calibri" w:cs="Arial"/>
          <w:b/>
          <w:bCs/>
          <w:sz w:val="20"/>
          <w:szCs w:val="20"/>
        </w:rPr>
        <w:t xml:space="preserve"> </w:t>
      </w:r>
      <w:r w:rsidRPr="00930AB2">
        <w:rPr>
          <w:rFonts w:eastAsia="Calibri" w:cs="Arial"/>
          <w:b/>
          <w:bCs/>
          <w:sz w:val="20"/>
          <w:szCs w:val="20"/>
        </w:rPr>
        <w:t>d’un scrutin secret.</w:t>
      </w:r>
    </w:p>
    <w:p w14:paraId="568F010F" w14:textId="494EE459" w:rsidR="00104A46" w:rsidRPr="00930AB2" w:rsidRDefault="00451D5C" w:rsidP="00BA4996">
      <w:pPr>
        <w:spacing w:after="0" w:line="240" w:lineRule="auto"/>
        <w:jc w:val="both"/>
        <w:rPr>
          <w:rFonts w:eastAsia="Calibri" w:cs="Arial"/>
          <w:b/>
          <w:bCs/>
          <w:sz w:val="20"/>
          <w:szCs w:val="20"/>
        </w:rPr>
      </w:pPr>
      <w:r w:rsidRPr="00930AB2">
        <w:rPr>
          <w:rFonts w:eastAsia="Calibri" w:cs="Arial"/>
          <w:b/>
          <w:bCs/>
          <w:sz w:val="20"/>
          <w:szCs w:val="20"/>
        </w:rPr>
        <w:t>Les incompatibilités touchant la fonction de président sont également</w:t>
      </w:r>
      <w:r w:rsidR="00930AB2" w:rsidRPr="00930AB2">
        <w:rPr>
          <w:rFonts w:eastAsia="Calibri" w:cs="Arial"/>
          <w:b/>
          <w:bCs/>
          <w:sz w:val="20"/>
          <w:szCs w:val="20"/>
        </w:rPr>
        <w:t xml:space="preserve"> </w:t>
      </w:r>
      <w:r w:rsidRPr="00930AB2">
        <w:rPr>
          <w:rFonts w:eastAsia="Calibri" w:cs="Arial"/>
          <w:b/>
          <w:bCs/>
          <w:sz w:val="20"/>
          <w:szCs w:val="20"/>
        </w:rPr>
        <w:t>applicables à celle de président par intérim.</w:t>
      </w:r>
    </w:p>
    <w:p w14:paraId="12E332DB" w14:textId="77777777" w:rsidR="00104A46" w:rsidRPr="00930AB2" w:rsidRDefault="00104A46" w:rsidP="00BA4996">
      <w:pPr>
        <w:spacing w:after="0" w:line="240" w:lineRule="auto"/>
        <w:jc w:val="both"/>
        <w:rPr>
          <w:rFonts w:eastAsia="Calibri" w:cs="Arial"/>
          <w:b/>
          <w:bCs/>
          <w:sz w:val="20"/>
          <w:szCs w:val="20"/>
        </w:rPr>
      </w:pPr>
    </w:p>
    <w:p w14:paraId="195FCC6E" w14:textId="77777777" w:rsidR="00104A46" w:rsidRPr="00104A46" w:rsidRDefault="00104A46" w:rsidP="00BA4996">
      <w:pPr>
        <w:spacing w:after="0" w:line="240" w:lineRule="auto"/>
        <w:jc w:val="both"/>
        <w:rPr>
          <w:rFonts w:eastAsia="Calibri" w:cs="Arial"/>
          <w:sz w:val="20"/>
          <w:szCs w:val="20"/>
        </w:rPr>
      </w:pPr>
    </w:p>
    <w:p w14:paraId="0DCC550B" w14:textId="1698F94C" w:rsidR="006116C6" w:rsidRDefault="006116C6" w:rsidP="00BA4996">
      <w:pPr>
        <w:spacing w:after="0" w:line="240" w:lineRule="auto"/>
        <w:jc w:val="both"/>
        <w:rPr>
          <w:rFonts w:eastAsia="Calibri" w:cs="Arial"/>
          <w:b/>
          <w:sz w:val="20"/>
          <w:szCs w:val="20"/>
          <w:u w:val="single"/>
        </w:rPr>
      </w:pPr>
      <w:r w:rsidRPr="006116C6">
        <w:rPr>
          <w:rFonts w:eastAsia="Calibri" w:cs="Arial"/>
          <w:b/>
          <w:sz w:val="20"/>
          <w:szCs w:val="20"/>
          <w:u w:val="single"/>
        </w:rPr>
        <w:t xml:space="preserve">Article </w:t>
      </w:r>
      <w:r w:rsidR="009241CB">
        <w:rPr>
          <w:rFonts w:eastAsia="Calibri" w:cs="Arial"/>
          <w:b/>
          <w:sz w:val="20"/>
          <w:szCs w:val="20"/>
          <w:u w:val="single"/>
        </w:rPr>
        <w:t>13</w:t>
      </w:r>
      <w:r w:rsidRPr="006116C6">
        <w:rPr>
          <w:rFonts w:eastAsia="Calibri" w:cs="Arial"/>
          <w:b/>
          <w:sz w:val="20"/>
          <w:szCs w:val="20"/>
          <w:u w:val="single"/>
        </w:rPr>
        <w:t xml:space="preserve"> - Bureau </w:t>
      </w:r>
      <w:r w:rsidR="00E71BB8" w:rsidRPr="00E71BB8">
        <w:rPr>
          <w:rFonts w:eastAsia="Calibri" w:cs="Arial"/>
          <w:b/>
          <w:sz w:val="20"/>
          <w:szCs w:val="20"/>
          <w:u w:val="single"/>
        </w:rPr>
        <w:t>du Comité départemental</w:t>
      </w:r>
    </w:p>
    <w:p w14:paraId="79EA2243" w14:textId="56B7618A" w:rsidR="00387FDD" w:rsidRPr="00E254B6" w:rsidRDefault="00387FDD" w:rsidP="00BA4996">
      <w:pPr>
        <w:spacing w:after="0" w:line="240" w:lineRule="auto"/>
        <w:jc w:val="both"/>
        <w:rPr>
          <w:rFonts w:eastAsia="Calibri" w:cs="Arial"/>
          <w:bCs/>
          <w:sz w:val="20"/>
          <w:szCs w:val="20"/>
          <w:u w:val="single"/>
        </w:rPr>
      </w:pPr>
    </w:p>
    <w:p w14:paraId="2D71502E" w14:textId="77777777" w:rsidR="00E71BB8" w:rsidRDefault="00E71BB8" w:rsidP="00BA4996">
      <w:pPr>
        <w:autoSpaceDE w:val="0"/>
        <w:autoSpaceDN w:val="0"/>
        <w:adjustRightInd w:val="0"/>
        <w:spacing w:after="0" w:line="240" w:lineRule="auto"/>
        <w:jc w:val="both"/>
        <w:rPr>
          <w:rFonts w:eastAsia="Calibri" w:cs="Arial"/>
          <w:b/>
          <w:bCs/>
          <w:sz w:val="20"/>
          <w:szCs w:val="20"/>
        </w:rPr>
      </w:pPr>
    </w:p>
    <w:p w14:paraId="23EA12A0" w14:textId="6B8020A5" w:rsidR="00E71BB8" w:rsidRPr="00E71BB8" w:rsidRDefault="00E71BB8" w:rsidP="00BA4996">
      <w:pPr>
        <w:autoSpaceDE w:val="0"/>
        <w:autoSpaceDN w:val="0"/>
        <w:adjustRightInd w:val="0"/>
        <w:spacing w:after="0" w:line="240" w:lineRule="auto"/>
        <w:jc w:val="both"/>
        <w:rPr>
          <w:rFonts w:eastAsia="Calibri" w:cs="Arial"/>
          <w:sz w:val="20"/>
          <w:szCs w:val="20"/>
        </w:rPr>
      </w:pPr>
      <w:r w:rsidRPr="00E71BB8">
        <w:rPr>
          <w:rFonts w:eastAsia="Calibri" w:cs="Arial"/>
          <w:b/>
          <w:bCs/>
          <w:sz w:val="20"/>
          <w:szCs w:val="20"/>
        </w:rPr>
        <w:t>13.2.</w:t>
      </w:r>
      <w:r w:rsidRPr="00E71BB8">
        <w:rPr>
          <w:rFonts w:eastAsia="Calibri" w:cs="Arial"/>
          <w:sz w:val="20"/>
          <w:szCs w:val="20"/>
        </w:rPr>
        <w:t xml:space="preserve"> Composition</w:t>
      </w:r>
    </w:p>
    <w:p w14:paraId="6F7F9095" w14:textId="77481027" w:rsidR="00E71BB8" w:rsidRPr="00E71BB8" w:rsidRDefault="00E71BB8" w:rsidP="00BA4996">
      <w:pPr>
        <w:autoSpaceDE w:val="0"/>
        <w:autoSpaceDN w:val="0"/>
        <w:adjustRightInd w:val="0"/>
        <w:spacing w:after="0" w:line="240" w:lineRule="auto"/>
        <w:jc w:val="both"/>
        <w:rPr>
          <w:rFonts w:eastAsia="Calibri" w:cs="Arial"/>
          <w:sz w:val="20"/>
          <w:szCs w:val="20"/>
        </w:rPr>
      </w:pPr>
      <w:r w:rsidRPr="00E71BB8">
        <w:rPr>
          <w:rFonts w:eastAsia="Calibri" w:cs="Arial"/>
          <w:sz w:val="20"/>
          <w:szCs w:val="20"/>
        </w:rPr>
        <w:t>Lorsqu’il existe, le bureau comprend… membres</w:t>
      </w:r>
      <w:r>
        <w:rPr>
          <w:rStyle w:val="Appelnotedebasdep"/>
          <w:rFonts w:eastAsia="Calibri" w:cs="Arial"/>
          <w:sz w:val="20"/>
          <w:szCs w:val="20"/>
        </w:rPr>
        <w:footnoteReference w:id="2"/>
      </w:r>
      <w:r w:rsidRPr="00E71BB8">
        <w:rPr>
          <w:rFonts w:eastAsia="Calibri" w:cs="Arial"/>
          <w:sz w:val="20"/>
          <w:szCs w:val="20"/>
        </w:rPr>
        <w:t>, dont outre</w:t>
      </w:r>
      <w:r>
        <w:rPr>
          <w:rFonts w:eastAsia="Calibri" w:cs="Arial"/>
          <w:sz w:val="20"/>
          <w:szCs w:val="20"/>
        </w:rPr>
        <w:t xml:space="preserve"> </w:t>
      </w:r>
      <w:r w:rsidRPr="00E71BB8">
        <w:rPr>
          <w:rFonts w:eastAsia="Calibri" w:cs="Arial"/>
          <w:sz w:val="20"/>
          <w:szCs w:val="20"/>
        </w:rPr>
        <w:t>le président, au moins un vice-président, un secrétaire général et</w:t>
      </w:r>
      <w:r>
        <w:rPr>
          <w:rFonts w:eastAsia="Calibri" w:cs="Arial"/>
          <w:sz w:val="20"/>
          <w:szCs w:val="20"/>
        </w:rPr>
        <w:t xml:space="preserve"> </w:t>
      </w:r>
      <w:r w:rsidRPr="00E71BB8">
        <w:rPr>
          <w:rFonts w:eastAsia="Calibri" w:cs="Arial"/>
          <w:sz w:val="20"/>
          <w:szCs w:val="20"/>
        </w:rPr>
        <w:t>un trésorier général.</w:t>
      </w:r>
    </w:p>
    <w:p w14:paraId="5ACE6601" w14:textId="32FED983" w:rsidR="00E71BB8" w:rsidRPr="00E71BB8" w:rsidRDefault="00E71BB8" w:rsidP="00BA4996">
      <w:pPr>
        <w:autoSpaceDE w:val="0"/>
        <w:autoSpaceDN w:val="0"/>
        <w:adjustRightInd w:val="0"/>
        <w:spacing w:after="0" w:line="240" w:lineRule="auto"/>
        <w:jc w:val="both"/>
        <w:rPr>
          <w:rFonts w:eastAsia="Calibri" w:cs="Arial"/>
          <w:sz w:val="20"/>
          <w:szCs w:val="20"/>
        </w:rPr>
      </w:pPr>
      <w:r w:rsidRPr="00E71BB8">
        <w:rPr>
          <w:rFonts w:eastAsia="Calibri" w:cs="Arial"/>
          <w:sz w:val="20"/>
          <w:szCs w:val="20"/>
        </w:rPr>
        <w:t>La représentation des hommes et des femmes est garantie au sein</w:t>
      </w:r>
      <w:r>
        <w:rPr>
          <w:rFonts w:eastAsia="Calibri" w:cs="Arial"/>
          <w:sz w:val="20"/>
          <w:szCs w:val="20"/>
        </w:rPr>
        <w:t xml:space="preserve"> </w:t>
      </w:r>
      <w:r w:rsidRPr="00E71BB8">
        <w:rPr>
          <w:rFonts w:eastAsia="Calibri" w:cs="Arial"/>
          <w:sz w:val="20"/>
          <w:szCs w:val="20"/>
        </w:rPr>
        <w:t>du bureau du Comité départemental.</w:t>
      </w:r>
    </w:p>
    <w:p w14:paraId="280F25B0" w14:textId="5D62B5B0" w:rsidR="00E71BB8" w:rsidRPr="00E0025D" w:rsidRDefault="00E71BB8" w:rsidP="00BA4996">
      <w:pPr>
        <w:autoSpaceDE w:val="0"/>
        <w:autoSpaceDN w:val="0"/>
        <w:adjustRightInd w:val="0"/>
        <w:spacing w:after="0" w:line="240" w:lineRule="auto"/>
        <w:jc w:val="both"/>
        <w:rPr>
          <w:rFonts w:eastAsia="Calibri" w:cs="Arial"/>
          <w:b/>
          <w:bCs/>
          <w:sz w:val="20"/>
          <w:szCs w:val="20"/>
        </w:rPr>
      </w:pPr>
      <w:r w:rsidRPr="00E71BB8">
        <w:rPr>
          <w:rFonts w:eastAsia="Calibri" w:cs="Arial"/>
          <w:sz w:val="20"/>
          <w:szCs w:val="20"/>
        </w:rPr>
        <w:t>À cet effet</w:t>
      </w:r>
      <w:r w:rsidRPr="00E0025D">
        <w:rPr>
          <w:rFonts w:eastAsia="Calibri" w:cs="Arial"/>
          <w:sz w:val="20"/>
          <w:szCs w:val="20"/>
        </w:rPr>
        <w:t>,</w:t>
      </w:r>
      <w:r w:rsidRPr="00E0025D">
        <w:rPr>
          <w:rFonts w:eastAsia="Calibri" w:cs="Arial"/>
          <w:b/>
          <w:bCs/>
          <w:sz w:val="20"/>
          <w:szCs w:val="20"/>
        </w:rPr>
        <w:t xml:space="preserve"> le bureau comprendra au titre du mandat 2024-2028, au moins 40 % d’hommes et 40 % de femmes.</w:t>
      </w:r>
    </w:p>
    <w:p w14:paraId="7D87FBAD" w14:textId="37A43335" w:rsidR="00E71BB8" w:rsidRDefault="00E71BB8" w:rsidP="00BA4996">
      <w:pPr>
        <w:autoSpaceDE w:val="0"/>
        <w:autoSpaceDN w:val="0"/>
        <w:adjustRightInd w:val="0"/>
        <w:spacing w:after="0" w:line="240" w:lineRule="auto"/>
        <w:jc w:val="both"/>
        <w:rPr>
          <w:rFonts w:eastAsia="Calibri" w:cs="Arial"/>
          <w:sz w:val="20"/>
          <w:szCs w:val="20"/>
        </w:rPr>
      </w:pPr>
      <w:r w:rsidRPr="00E71BB8">
        <w:rPr>
          <w:rFonts w:eastAsia="Calibri" w:cs="Arial"/>
          <w:sz w:val="20"/>
          <w:szCs w:val="20"/>
        </w:rPr>
        <w:t>Les membres du bureau sont élus, sur proposition du président,</w:t>
      </w:r>
      <w:r>
        <w:rPr>
          <w:rFonts w:eastAsia="Calibri" w:cs="Arial"/>
          <w:sz w:val="20"/>
          <w:szCs w:val="20"/>
        </w:rPr>
        <w:t xml:space="preserve"> </w:t>
      </w:r>
      <w:r w:rsidRPr="00E71BB8">
        <w:rPr>
          <w:rFonts w:eastAsia="Calibri" w:cs="Arial"/>
          <w:sz w:val="20"/>
          <w:szCs w:val="20"/>
        </w:rPr>
        <w:t xml:space="preserve">au scrutin secret plurinominal à un tour, </w:t>
      </w:r>
      <w:r w:rsidRPr="00F70C82">
        <w:rPr>
          <w:rFonts w:eastAsia="Calibri" w:cs="Arial"/>
          <w:b/>
          <w:bCs/>
          <w:sz w:val="20"/>
          <w:szCs w:val="20"/>
        </w:rPr>
        <w:t>sous la surveillance de la Commission régionale des litiges,</w:t>
      </w:r>
      <w:r w:rsidRPr="00E71BB8">
        <w:rPr>
          <w:rFonts w:eastAsia="Calibri" w:cs="Arial"/>
          <w:sz w:val="20"/>
          <w:szCs w:val="20"/>
        </w:rPr>
        <w:t xml:space="preserve"> pour quatre ans par le Comité de</w:t>
      </w:r>
      <w:r>
        <w:rPr>
          <w:rFonts w:eastAsia="Calibri" w:cs="Arial"/>
          <w:sz w:val="20"/>
          <w:szCs w:val="20"/>
        </w:rPr>
        <w:t xml:space="preserve"> </w:t>
      </w:r>
      <w:r w:rsidRPr="00E71BB8">
        <w:rPr>
          <w:rFonts w:eastAsia="Calibri" w:cs="Arial"/>
          <w:sz w:val="20"/>
          <w:szCs w:val="20"/>
        </w:rPr>
        <w:t>direction et parmi ses membres.</w:t>
      </w:r>
      <w:r>
        <w:rPr>
          <w:rFonts w:eastAsia="Calibri" w:cs="Arial"/>
          <w:sz w:val="20"/>
          <w:szCs w:val="20"/>
        </w:rPr>
        <w:t xml:space="preserve"> </w:t>
      </w:r>
    </w:p>
    <w:p w14:paraId="7F83E6AE" w14:textId="77777777" w:rsidR="00E71BB8" w:rsidRPr="00E71BB8" w:rsidRDefault="00E71BB8" w:rsidP="00BA4996">
      <w:pPr>
        <w:autoSpaceDE w:val="0"/>
        <w:autoSpaceDN w:val="0"/>
        <w:adjustRightInd w:val="0"/>
        <w:spacing w:after="0" w:line="240" w:lineRule="auto"/>
        <w:jc w:val="both"/>
        <w:rPr>
          <w:rFonts w:eastAsia="Calibri" w:cs="Arial"/>
          <w:sz w:val="20"/>
          <w:szCs w:val="20"/>
        </w:rPr>
      </w:pPr>
    </w:p>
    <w:p w14:paraId="4FD5288B" w14:textId="3436B260" w:rsidR="00E71BB8" w:rsidRPr="00E71BB8" w:rsidRDefault="00E71BB8" w:rsidP="00BA4996">
      <w:pPr>
        <w:autoSpaceDE w:val="0"/>
        <w:autoSpaceDN w:val="0"/>
        <w:adjustRightInd w:val="0"/>
        <w:spacing w:after="0" w:line="240" w:lineRule="auto"/>
        <w:jc w:val="both"/>
        <w:rPr>
          <w:rFonts w:eastAsia="Calibri" w:cs="Arial"/>
          <w:sz w:val="20"/>
          <w:szCs w:val="20"/>
        </w:rPr>
      </w:pPr>
      <w:r w:rsidRPr="00E71BB8">
        <w:rPr>
          <w:rFonts w:eastAsia="Calibri" w:cs="Arial"/>
          <w:b/>
          <w:bCs/>
          <w:sz w:val="20"/>
          <w:szCs w:val="20"/>
        </w:rPr>
        <w:t>13.6.</w:t>
      </w:r>
      <w:r w:rsidRPr="00E71BB8">
        <w:rPr>
          <w:rFonts w:eastAsia="Calibri" w:cs="Arial"/>
          <w:sz w:val="20"/>
          <w:szCs w:val="20"/>
        </w:rPr>
        <w:t xml:space="preserve"> Incompatibilités</w:t>
      </w:r>
    </w:p>
    <w:p w14:paraId="2B80F6A5" w14:textId="6E8B1DBD" w:rsidR="00E71BB8" w:rsidRPr="00F70C82" w:rsidRDefault="00E71BB8" w:rsidP="00BA4996">
      <w:pPr>
        <w:autoSpaceDE w:val="0"/>
        <w:autoSpaceDN w:val="0"/>
        <w:adjustRightInd w:val="0"/>
        <w:spacing w:after="0" w:line="240" w:lineRule="auto"/>
        <w:jc w:val="both"/>
        <w:rPr>
          <w:rFonts w:eastAsia="Calibri" w:cs="Arial"/>
          <w:b/>
          <w:bCs/>
          <w:sz w:val="20"/>
          <w:szCs w:val="20"/>
        </w:rPr>
      </w:pPr>
      <w:r w:rsidRPr="00F70C82">
        <w:rPr>
          <w:rFonts w:eastAsia="Calibri" w:cs="Arial"/>
          <w:b/>
          <w:bCs/>
          <w:sz w:val="20"/>
          <w:szCs w:val="20"/>
        </w:rPr>
        <w:t>Ne peuvent se cumuler les mandats de président, secrétaire général ou trésorier général d’un Comité départemental et les mandats de président, secrétaire général ou trésorier général d’une Ligue.</w:t>
      </w:r>
    </w:p>
    <w:p w14:paraId="4AF5E107" w14:textId="37F59BFA" w:rsidR="00E71BB8" w:rsidRPr="00F70C82" w:rsidRDefault="00E71BB8" w:rsidP="00BA4996">
      <w:pPr>
        <w:autoSpaceDE w:val="0"/>
        <w:autoSpaceDN w:val="0"/>
        <w:adjustRightInd w:val="0"/>
        <w:spacing w:after="0" w:line="240" w:lineRule="auto"/>
        <w:jc w:val="both"/>
        <w:rPr>
          <w:rFonts w:eastAsia="Calibri" w:cs="Arial"/>
          <w:b/>
          <w:bCs/>
          <w:sz w:val="20"/>
          <w:szCs w:val="20"/>
        </w:rPr>
      </w:pPr>
      <w:r w:rsidRPr="00F70C82">
        <w:rPr>
          <w:rFonts w:eastAsia="Calibri" w:cs="Arial"/>
          <w:b/>
          <w:bCs/>
          <w:sz w:val="20"/>
          <w:szCs w:val="20"/>
        </w:rPr>
        <w:t>Dans ces hypothèses, l’intéressé doit alors démissionner de son ou de ses mandats dans le délai d’un mois et en attester auprès de la Commission régionale des litiges.</w:t>
      </w:r>
    </w:p>
    <w:p w14:paraId="4156EE30" w14:textId="5D9E3C0A" w:rsidR="00E71BB8" w:rsidRPr="00F70C82" w:rsidRDefault="00E71BB8" w:rsidP="00BA4996">
      <w:pPr>
        <w:autoSpaceDE w:val="0"/>
        <w:autoSpaceDN w:val="0"/>
        <w:adjustRightInd w:val="0"/>
        <w:spacing w:after="0" w:line="240" w:lineRule="auto"/>
        <w:jc w:val="both"/>
        <w:rPr>
          <w:rFonts w:eastAsia="Calibri" w:cs="Arial"/>
          <w:b/>
          <w:bCs/>
          <w:sz w:val="20"/>
          <w:szCs w:val="20"/>
        </w:rPr>
      </w:pPr>
      <w:r w:rsidRPr="00F70C82">
        <w:rPr>
          <w:rFonts w:eastAsia="Calibri" w:cs="Arial"/>
          <w:b/>
          <w:bCs/>
          <w:sz w:val="20"/>
          <w:szCs w:val="20"/>
        </w:rPr>
        <w:t>À défaut, cette dernière prononce la caducité de son second mandat.</w:t>
      </w:r>
    </w:p>
    <w:p w14:paraId="281184C3" w14:textId="77777777" w:rsidR="00E71BB8" w:rsidRPr="00E71BB8" w:rsidRDefault="00E71BB8" w:rsidP="00BA4996">
      <w:pPr>
        <w:autoSpaceDE w:val="0"/>
        <w:autoSpaceDN w:val="0"/>
        <w:adjustRightInd w:val="0"/>
        <w:spacing w:after="0" w:line="240" w:lineRule="auto"/>
        <w:jc w:val="both"/>
        <w:rPr>
          <w:rFonts w:eastAsia="Calibri" w:cs="Arial"/>
          <w:sz w:val="20"/>
          <w:szCs w:val="20"/>
        </w:rPr>
      </w:pPr>
    </w:p>
    <w:p w14:paraId="3EFC724B" w14:textId="77777777" w:rsidR="00E71BB8" w:rsidRPr="00E71BB8" w:rsidRDefault="00E71BB8" w:rsidP="00BA4996">
      <w:pPr>
        <w:autoSpaceDE w:val="0"/>
        <w:autoSpaceDN w:val="0"/>
        <w:adjustRightInd w:val="0"/>
        <w:spacing w:after="0" w:line="240" w:lineRule="auto"/>
        <w:jc w:val="both"/>
        <w:rPr>
          <w:rFonts w:eastAsia="Calibri" w:cs="Arial"/>
          <w:sz w:val="20"/>
          <w:szCs w:val="20"/>
        </w:rPr>
      </w:pPr>
      <w:r w:rsidRPr="00E71BB8">
        <w:rPr>
          <w:rFonts w:eastAsia="Calibri" w:cs="Arial"/>
          <w:b/>
          <w:bCs/>
          <w:sz w:val="20"/>
          <w:szCs w:val="20"/>
        </w:rPr>
        <w:t>13.7.</w:t>
      </w:r>
      <w:r w:rsidRPr="00E71BB8">
        <w:rPr>
          <w:rFonts w:eastAsia="Calibri" w:cs="Arial"/>
          <w:sz w:val="20"/>
          <w:szCs w:val="20"/>
        </w:rPr>
        <w:t xml:space="preserve"> Vacance</w:t>
      </w:r>
    </w:p>
    <w:p w14:paraId="657DBE7C" w14:textId="683340E8" w:rsidR="00E71BB8" w:rsidRPr="00E71BB8" w:rsidRDefault="00E71BB8" w:rsidP="00BA4996">
      <w:pPr>
        <w:autoSpaceDE w:val="0"/>
        <w:autoSpaceDN w:val="0"/>
        <w:adjustRightInd w:val="0"/>
        <w:spacing w:after="0" w:line="240" w:lineRule="auto"/>
        <w:jc w:val="both"/>
        <w:rPr>
          <w:rFonts w:eastAsia="Calibri" w:cs="Arial"/>
          <w:sz w:val="20"/>
          <w:szCs w:val="20"/>
        </w:rPr>
      </w:pPr>
      <w:r w:rsidRPr="00E71BB8">
        <w:rPr>
          <w:rFonts w:eastAsia="Calibri" w:cs="Arial"/>
          <w:sz w:val="20"/>
          <w:szCs w:val="20"/>
        </w:rPr>
        <w:t>En cas de vacance d’un poste de membre du bureau, le Comité de</w:t>
      </w:r>
      <w:r>
        <w:rPr>
          <w:rFonts w:eastAsia="Calibri" w:cs="Arial"/>
          <w:sz w:val="20"/>
          <w:szCs w:val="20"/>
        </w:rPr>
        <w:t xml:space="preserve"> </w:t>
      </w:r>
      <w:r w:rsidRPr="00E71BB8">
        <w:rPr>
          <w:rFonts w:eastAsia="Calibri" w:cs="Arial"/>
          <w:sz w:val="20"/>
          <w:szCs w:val="20"/>
        </w:rPr>
        <w:t>direction pourvoit à son remplacement dans les conditions ci-après.</w:t>
      </w:r>
      <w:r>
        <w:rPr>
          <w:rFonts w:eastAsia="Calibri" w:cs="Arial"/>
          <w:sz w:val="20"/>
          <w:szCs w:val="20"/>
        </w:rPr>
        <w:t xml:space="preserve"> </w:t>
      </w:r>
    </w:p>
    <w:p w14:paraId="6B3808BB" w14:textId="15653F1F" w:rsidR="00E71BB8" w:rsidRPr="00F70C82" w:rsidRDefault="00E71BB8" w:rsidP="00BA4996">
      <w:pPr>
        <w:autoSpaceDE w:val="0"/>
        <w:autoSpaceDN w:val="0"/>
        <w:adjustRightInd w:val="0"/>
        <w:spacing w:after="0" w:line="240" w:lineRule="auto"/>
        <w:jc w:val="both"/>
        <w:rPr>
          <w:rFonts w:eastAsia="Calibri" w:cs="Arial"/>
          <w:b/>
          <w:bCs/>
          <w:sz w:val="20"/>
          <w:szCs w:val="20"/>
        </w:rPr>
      </w:pPr>
      <w:r w:rsidRPr="00F70C82">
        <w:rPr>
          <w:rFonts w:eastAsia="Calibri" w:cs="Arial"/>
          <w:b/>
          <w:bCs/>
          <w:sz w:val="20"/>
          <w:szCs w:val="20"/>
        </w:rPr>
        <w:t>Le nouveau membre du bureau est élu dans les conditions visées à l’article 13.2 ci-dessus.</w:t>
      </w:r>
    </w:p>
    <w:p w14:paraId="55704FD9" w14:textId="26AB2B89" w:rsidR="00E71BB8" w:rsidRPr="00F70C82" w:rsidRDefault="00E71BB8" w:rsidP="00BA4996">
      <w:pPr>
        <w:autoSpaceDE w:val="0"/>
        <w:autoSpaceDN w:val="0"/>
        <w:adjustRightInd w:val="0"/>
        <w:spacing w:after="0" w:line="240" w:lineRule="auto"/>
        <w:jc w:val="both"/>
        <w:rPr>
          <w:rFonts w:eastAsia="Calibri" w:cs="Arial"/>
          <w:b/>
          <w:bCs/>
          <w:sz w:val="20"/>
          <w:szCs w:val="20"/>
        </w:rPr>
      </w:pPr>
      <w:r w:rsidRPr="00F70C82">
        <w:rPr>
          <w:rFonts w:eastAsia="Calibri" w:cs="Arial"/>
          <w:b/>
          <w:bCs/>
          <w:sz w:val="20"/>
          <w:szCs w:val="20"/>
        </w:rPr>
        <w:t>Afin de respecter la proportion de femmes et d’hommes au sein du bureau, le poste vacant devra être pourvu par une personne du même sexe que le membre dont le siège est devenu vacant.</w:t>
      </w:r>
    </w:p>
    <w:p w14:paraId="2921ED9F" w14:textId="396CA240" w:rsidR="00E71BB8" w:rsidRPr="00F70C82" w:rsidRDefault="00E71BB8" w:rsidP="00BA4996">
      <w:pPr>
        <w:autoSpaceDE w:val="0"/>
        <w:autoSpaceDN w:val="0"/>
        <w:adjustRightInd w:val="0"/>
        <w:spacing w:after="0" w:line="240" w:lineRule="auto"/>
        <w:jc w:val="both"/>
        <w:rPr>
          <w:rFonts w:eastAsia="Calibri" w:cs="Arial"/>
          <w:b/>
          <w:bCs/>
          <w:sz w:val="20"/>
          <w:szCs w:val="20"/>
        </w:rPr>
      </w:pPr>
      <w:r w:rsidRPr="00F70C82">
        <w:rPr>
          <w:rFonts w:eastAsia="Calibri" w:cs="Arial"/>
          <w:b/>
          <w:bCs/>
          <w:sz w:val="20"/>
          <w:szCs w:val="20"/>
        </w:rPr>
        <w:t>Le mandat du nouveau membre du bureau prend fin à la date à laquelle expirait celui du membre remplacé.</w:t>
      </w:r>
    </w:p>
    <w:p w14:paraId="78A63235" w14:textId="484C7693" w:rsidR="00E71BB8" w:rsidRPr="00F70C82" w:rsidRDefault="00E71BB8" w:rsidP="00BA4996">
      <w:pPr>
        <w:autoSpaceDE w:val="0"/>
        <w:autoSpaceDN w:val="0"/>
        <w:adjustRightInd w:val="0"/>
        <w:spacing w:after="0" w:line="240" w:lineRule="auto"/>
        <w:jc w:val="both"/>
        <w:rPr>
          <w:rFonts w:eastAsia="Calibri" w:cs="Arial"/>
          <w:b/>
          <w:bCs/>
          <w:sz w:val="20"/>
          <w:szCs w:val="20"/>
        </w:rPr>
      </w:pPr>
      <w:r w:rsidRPr="00F70C82">
        <w:rPr>
          <w:rFonts w:eastAsia="Calibri" w:cs="Arial"/>
          <w:b/>
          <w:bCs/>
          <w:sz w:val="20"/>
          <w:szCs w:val="20"/>
        </w:rPr>
        <w:t xml:space="preserve">La perte de la qualité de membre du bureau au cours de la même Olympiade pour quelque cause que ce soit </w:t>
      </w:r>
      <w:proofErr w:type="spellStart"/>
      <w:r w:rsidRPr="00F70C82">
        <w:rPr>
          <w:rFonts w:eastAsia="Calibri" w:cs="Arial"/>
          <w:b/>
          <w:bCs/>
          <w:sz w:val="20"/>
          <w:szCs w:val="20"/>
        </w:rPr>
        <w:t>emporte</w:t>
      </w:r>
      <w:proofErr w:type="spellEnd"/>
      <w:r w:rsidRPr="00F70C82">
        <w:rPr>
          <w:rFonts w:eastAsia="Calibri" w:cs="Arial"/>
          <w:b/>
          <w:bCs/>
          <w:sz w:val="20"/>
          <w:szCs w:val="20"/>
        </w:rPr>
        <w:t xml:space="preserve"> de façon définitive ’impossibilité d’être à nouveau élu au sein du bureau pour le reste de l’Olympiade.</w:t>
      </w:r>
    </w:p>
    <w:p w14:paraId="545E8F5F" w14:textId="62734DE7" w:rsidR="00391656" w:rsidRPr="00F70C82" w:rsidRDefault="00E71BB8" w:rsidP="00BA4996">
      <w:pPr>
        <w:autoSpaceDE w:val="0"/>
        <w:autoSpaceDN w:val="0"/>
        <w:adjustRightInd w:val="0"/>
        <w:spacing w:after="0" w:line="240" w:lineRule="auto"/>
        <w:jc w:val="both"/>
        <w:rPr>
          <w:rFonts w:eastAsia="Calibri" w:cs="Arial"/>
          <w:b/>
          <w:bCs/>
          <w:sz w:val="20"/>
          <w:szCs w:val="20"/>
        </w:rPr>
      </w:pPr>
      <w:r w:rsidRPr="00F70C82">
        <w:rPr>
          <w:rFonts w:eastAsia="Calibri" w:cs="Arial"/>
          <w:b/>
          <w:bCs/>
          <w:sz w:val="20"/>
          <w:szCs w:val="20"/>
        </w:rPr>
        <w:t>Dans le cas où la vacance concerne le président, il est d’abord procédé à son remplacement définitif en application de l’article 12.5 avant de pourvoir à la vacance au sein du bureau dans les conditions prévues au présent article.</w:t>
      </w:r>
    </w:p>
    <w:p w14:paraId="1E25DC46" w14:textId="2D802CF1" w:rsidR="00E67C75" w:rsidRDefault="00E67C75" w:rsidP="00BA4996">
      <w:pPr>
        <w:spacing w:after="0" w:line="240" w:lineRule="auto"/>
        <w:jc w:val="both"/>
        <w:rPr>
          <w:rFonts w:eastAsia="Calibri" w:cs="Arial"/>
          <w:sz w:val="20"/>
          <w:szCs w:val="20"/>
        </w:rPr>
      </w:pPr>
      <w:r>
        <w:rPr>
          <w:rFonts w:eastAsia="Calibri" w:cs="Arial"/>
          <w:sz w:val="20"/>
          <w:szCs w:val="20"/>
        </w:rPr>
        <w:t xml:space="preserve"> </w:t>
      </w:r>
    </w:p>
    <w:p w14:paraId="2D85E8C2" w14:textId="77777777" w:rsidR="00250E58" w:rsidRPr="006116C6" w:rsidRDefault="00250E58" w:rsidP="00BA4996">
      <w:pPr>
        <w:spacing w:after="0" w:line="240" w:lineRule="auto"/>
        <w:jc w:val="both"/>
        <w:rPr>
          <w:rFonts w:eastAsia="Calibri" w:cs="Arial"/>
          <w:sz w:val="20"/>
          <w:szCs w:val="20"/>
        </w:rPr>
      </w:pPr>
    </w:p>
    <w:p w14:paraId="315AC29D" w14:textId="15371BDE" w:rsidR="00E93CED" w:rsidRPr="00E93CED" w:rsidRDefault="006116C6" w:rsidP="00BA4996">
      <w:pPr>
        <w:pStyle w:val="Pa12"/>
        <w:spacing w:line="240" w:lineRule="auto"/>
        <w:rPr>
          <w:rFonts w:cs="Trade Gothic LT Pro Bold"/>
          <w:color w:val="221E1F"/>
          <w:sz w:val="17"/>
          <w:szCs w:val="17"/>
        </w:rPr>
      </w:pPr>
      <w:r w:rsidRPr="006116C6">
        <w:rPr>
          <w:rFonts w:eastAsia="Calibri" w:cs="Arial"/>
          <w:b/>
          <w:sz w:val="20"/>
          <w:szCs w:val="20"/>
          <w:u w:val="single"/>
        </w:rPr>
        <w:t xml:space="preserve">Article </w:t>
      </w:r>
      <w:r w:rsidR="009241CB">
        <w:rPr>
          <w:rFonts w:eastAsia="Calibri" w:cs="Arial"/>
          <w:b/>
          <w:sz w:val="20"/>
          <w:szCs w:val="20"/>
          <w:u w:val="single"/>
        </w:rPr>
        <w:t>14</w:t>
      </w:r>
      <w:r w:rsidRPr="006116C6">
        <w:rPr>
          <w:rFonts w:eastAsia="Calibri" w:cs="Arial"/>
          <w:b/>
          <w:sz w:val="20"/>
          <w:szCs w:val="20"/>
          <w:u w:val="single"/>
        </w:rPr>
        <w:t xml:space="preserve"> - </w:t>
      </w:r>
      <w:r w:rsidR="00E93CED" w:rsidRPr="00E93CED">
        <w:rPr>
          <w:rFonts w:eastAsia="Calibri" w:cs="Arial"/>
          <w:b/>
          <w:sz w:val="20"/>
          <w:szCs w:val="20"/>
          <w:u w:val="single"/>
        </w:rPr>
        <w:t>Règlement des réunions, votes, utilisation de procédés électroniques</w:t>
      </w:r>
      <w:r w:rsidR="00E93CED" w:rsidRPr="00E93CED">
        <w:rPr>
          <w:rFonts w:cs="Trade Gothic LT Pro Bold"/>
          <w:b/>
          <w:bCs/>
          <w:color w:val="221E1F"/>
          <w:sz w:val="17"/>
          <w:szCs w:val="17"/>
        </w:rPr>
        <w:t xml:space="preserve"> </w:t>
      </w:r>
    </w:p>
    <w:p w14:paraId="7A055FE7" w14:textId="77777777" w:rsidR="00E93CED" w:rsidRDefault="00E93CED" w:rsidP="00BA4996">
      <w:pPr>
        <w:spacing w:after="0" w:line="240" w:lineRule="auto"/>
        <w:jc w:val="both"/>
        <w:rPr>
          <w:rFonts w:eastAsia="Calibri" w:cs="Arial"/>
          <w:bCs/>
          <w:sz w:val="20"/>
          <w:szCs w:val="20"/>
        </w:rPr>
      </w:pPr>
    </w:p>
    <w:p w14:paraId="01E8E00C" w14:textId="36B3CD28" w:rsidR="00E93CED" w:rsidRPr="00E93CED" w:rsidRDefault="009241CB" w:rsidP="00BA4996">
      <w:pPr>
        <w:spacing w:after="0" w:line="240" w:lineRule="auto"/>
        <w:jc w:val="both"/>
        <w:rPr>
          <w:rFonts w:eastAsia="Calibri" w:cs="Arial"/>
          <w:bCs/>
          <w:sz w:val="20"/>
          <w:szCs w:val="20"/>
        </w:rPr>
      </w:pPr>
      <w:r>
        <w:rPr>
          <w:rFonts w:eastAsia="Calibri" w:cs="Arial"/>
          <w:b/>
          <w:sz w:val="20"/>
          <w:szCs w:val="20"/>
        </w:rPr>
        <w:t>14</w:t>
      </w:r>
      <w:r w:rsidR="00E93CED" w:rsidRPr="00E93CED">
        <w:rPr>
          <w:rFonts w:eastAsia="Calibri" w:cs="Arial"/>
          <w:b/>
          <w:sz w:val="20"/>
          <w:szCs w:val="20"/>
        </w:rPr>
        <w:t>.1.</w:t>
      </w:r>
      <w:r w:rsidR="00E93CED" w:rsidRPr="00E93CED">
        <w:rPr>
          <w:rFonts w:eastAsia="Calibri" w:cs="Arial"/>
          <w:bCs/>
          <w:sz w:val="20"/>
          <w:szCs w:val="20"/>
        </w:rPr>
        <w:t xml:space="preserve"> Il est tenu procès-verbal des réunions. </w:t>
      </w:r>
    </w:p>
    <w:p w14:paraId="5DE7EC1F" w14:textId="77777777" w:rsidR="00E93CED" w:rsidRPr="00E93CED" w:rsidRDefault="00E93CED" w:rsidP="00BA4996">
      <w:pPr>
        <w:spacing w:after="0" w:line="240" w:lineRule="auto"/>
        <w:jc w:val="both"/>
        <w:rPr>
          <w:rFonts w:eastAsia="Calibri" w:cs="Arial"/>
          <w:bCs/>
          <w:sz w:val="20"/>
          <w:szCs w:val="20"/>
        </w:rPr>
      </w:pPr>
      <w:r w:rsidRPr="00E93CED">
        <w:rPr>
          <w:rFonts w:eastAsia="Calibri" w:cs="Arial"/>
          <w:bCs/>
          <w:sz w:val="20"/>
          <w:szCs w:val="20"/>
        </w:rPr>
        <w:t xml:space="preserve">Les procès-verbaux sont signés par le président de séance et le secrétaire général. </w:t>
      </w:r>
    </w:p>
    <w:p w14:paraId="26F0E538" w14:textId="05410E8F" w:rsidR="00FC54C4" w:rsidRPr="00FC54C4" w:rsidRDefault="00FC54C4" w:rsidP="00BA4996">
      <w:pPr>
        <w:spacing w:after="0" w:line="240" w:lineRule="auto"/>
        <w:jc w:val="both"/>
        <w:rPr>
          <w:rFonts w:eastAsia="Calibri" w:cs="Arial"/>
          <w:b/>
          <w:sz w:val="20"/>
          <w:szCs w:val="20"/>
        </w:rPr>
      </w:pPr>
      <w:r w:rsidRPr="00FC54C4">
        <w:rPr>
          <w:rFonts w:eastAsia="Calibri" w:cs="Arial"/>
          <w:b/>
          <w:sz w:val="20"/>
          <w:szCs w:val="20"/>
        </w:rPr>
        <w:t>Ils sont conservés au format numérique par le Comité</w:t>
      </w:r>
      <w:r>
        <w:rPr>
          <w:rFonts w:eastAsia="Calibri" w:cs="Arial"/>
          <w:b/>
          <w:sz w:val="20"/>
          <w:szCs w:val="20"/>
        </w:rPr>
        <w:t xml:space="preserve"> </w:t>
      </w:r>
      <w:r w:rsidRPr="00FC54C4">
        <w:rPr>
          <w:rFonts w:eastAsia="Calibri" w:cs="Arial"/>
          <w:b/>
          <w:sz w:val="20"/>
          <w:szCs w:val="20"/>
        </w:rPr>
        <w:t>départemental.</w:t>
      </w:r>
    </w:p>
    <w:p w14:paraId="02964DD8" w14:textId="77777777" w:rsidR="00FC54C4" w:rsidRPr="00FC54C4" w:rsidRDefault="00FC54C4" w:rsidP="00BA4996">
      <w:pPr>
        <w:spacing w:after="0" w:line="240" w:lineRule="auto"/>
        <w:jc w:val="both"/>
        <w:rPr>
          <w:rFonts w:eastAsia="Calibri" w:cs="Arial"/>
          <w:bCs/>
          <w:sz w:val="20"/>
          <w:szCs w:val="20"/>
        </w:rPr>
      </w:pPr>
      <w:r w:rsidRPr="00FC54C4">
        <w:rPr>
          <w:rFonts w:eastAsia="Calibri" w:cs="Arial"/>
          <w:bCs/>
          <w:sz w:val="20"/>
          <w:szCs w:val="20"/>
        </w:rPr>
        <w:t>Ils sont adressés au président de la Ligue.</w:t>
      </w:r>
    </w:p>
    <w:p w14:paraId="202F49A5" w14:textId="77777777" w:rsidR="00FC54C4" w:rsidRPr="00FC54C4" w:rsidRDefault="00FC54C4" w:rsidP="00BA4996">
      <w:pPr>
        <w:spacing w:after="0" w:line="240" w:lineRule="auto"/>
        <w:jc w:val="both"/>
        <w:rPr>
          <w:rFonts w:eastAsia="Calibri" w:cs="Arial"/>
          <w:b/>
          <w:sz w:val="20"/>
          <w:szCs w:val="20"/>
        </w:rPr>
      </w:pPr>
    </w:p>
    <w:p w14:paraId="73A839A3" w14:textId="77777777" w:rsidR="00FC54C4" w:rsidRDefault="00FC54C4" w:rsidP="00BA4996">
      <w:pPr>
        <w:spacing w:after="0" w:line="240" w:lineRule="auto"/>
        <w:jc w:val="both"/>
        <w:rPr>
          <w:rFonts w:eastAsia="Calibri" w:cs="Arial"/>
          <w:b/>
          <w:sz w:val="20"/>
          <w:szCs w:val="20"/>
        </w:rPr>
      </w:pPr>
    </w:p>
    <w:p w14:paraId="75766BE4" w14:textId="1E5D12D5" w:rsidR="00FC54C4" w:rsidRPr="00FC54C4" w:rsidRDefault="00FC54C4" w:rsidP="00BA4996">
      <w:pPr>
        <w:spacing w:after="0" w:line="240" w:lineRule="auto"/>
        <w:jc w:val="both"/>
        <w:rPr>
          <w:rFonts w:eastAsia="Calibri" w:cs="Arial"/>
          <w:bCs/>
          <w:sz w:val="20"/>
          <w:szCs w:val="20"/>
        </w:rPr>
      </w:pPr>
      <w:r w:rsidRPr="00FC54C4">
        <w:rPr>
          <w:rFonts w:eastAsia="Calibri" w:cs="Arial"/>
          <w:b/>
          <w:sz w:val="20"/>
          <w:szCs w:val="20"/>
        </w:rPr>
        <w:t xml:space="preserve">14.3. </w:t>
      </w:r>
      <w:r w:rsidRPr="00FC54C4">
        <w:rPr>
          <w:rFonts w:eastAsia="Calibri" w:cs="Arial"/>
          <w:bCs/>
          <w:sz w:val="20"/>
          <w:szCs w:val="20"/>
        </w:rPr>
        <w:t>Le président assure la police de la séance.</w:t>
      </w:r>
    </w:p>
    <w:p w14:paraId="5B15F74C" w14:textId="77777777" w:rsidR="00FC54C4" w:rsidRPr="00FC54C4" w:rsidRDefault="00FC54C4" w:rsidP="00BA4996">
      <w:pPr>
        <w:spacing w:after="0" w:line="240" w:lineRule="auto"/>
        <w:jc w:val="both"/>
        <w:rPr>
          <w:rFonts w:eastAsia="Calibri" w:cs="Arial"/>
          <w:bCs/>
          <w:sz w:val="20"/>
          <w:szCs w:val="20"/>
        </w:rPr>
      </w:pPr>
      <w:r w:rsidRPr="00FC54C4">
        <w:rPr>
          <w:rFonts w:eastAsia="Calibri" w:cs="Arial"/>
          <w:bCs/>
          <w:sz w:val="20"/>
          <w:szCs w:val="20"/>
        </w:rPr>
        <w:t>Il a le droit, si nécessaire, d’organiser et de limiter la durée d’un débat.</w:t>
      </w:r>
    </w:p>
    <w:p w14:paraId="12C1CC5D" w14:textId="6F370CED" w:rsidR="00FC54C4" w:rsidRPr="00FC54C4" w:rsidRDefault="00FC54C4" w:rsidP="00BA4996">
      <w:pPr>
        <w:spacing w:after="0" w:line="240" w:lineRule="auto"/>
        <w:jc w:val="both"/>
        <w:rPr>
          <w:rFonts w:eastAsia="Calibri" w:cs="Arial"/>
          <w:bCs/>
          <w:sz w:val="20"/>
          <w:szCs w:val="20"/>
        </w:rPr>
      </w:pPr>
      <w:r w:rsidRPr="00FC54C4">
        <w:rPr>
          <w:rFonts w:eastAsia="Calibri" w:cs="Arial"/>
          <w:bCs/>
          <w:sz w:val="20"/>
          <w:szCs w:val="20"/>
        </w:rPr>
        <w:lastRenderedPageBreak/>
        <w:t>Il peut, avec l’accord de la majorité des présents, décider qu’une</w:t>
      </w:r>
      <w:r>
        <w:rPr>
          <w:rFonts w:eastAsia="Calibri" w:cs="Arial"/>
          <w:bCs/>
          <w:sz w:val="20"/>
          <w:szCs w:val="20"/>
        </w:rPr>
        <w:t xml:space="preserve"> </w:t>
      </w:r>
      <w:r w:rsidRPr="00FC54C4">
        <w:rPr>
          <w:rFonts w:eastAsia="Calibri" w:cs="Arial"/>
          <w:bCs/>
          <w:sz w:val="20"/>
          <w:szCs w:val="20"/>
        </w:rPr>
        <w:t>question précise soit débattue en présence des seuls élus.</w:t>
      </w:r>
    </w:p>
    <w:p w14:paraId="2FC9C4F5" w14:textId="77777777" w:rsidR="00FC54C4" w:rsidRPr="00FC54C4" w:rsidRDefault="00FC54C4" w:rsidP="00BA4996">
      <w:pPr>
        <w:spacing w:after="0" w:line="240" w:lineRule="auto"/>
        <w:jc w:val="both"/>
        <w:rPr>
          <w:rFonts w:eastAsia="Calibri" w:cs="Arial"/>
          <w:bCs/>
          <w:sz w:val="20"/>
          <w:szCs w:val="20"/>
        </w:rPr>
      </w:pPr>
      <w:r w:rsidRPr="00FC54C4">
        <w:rPr>
          <w:rFonts w:eastAsia="Calibri" w:cs="Arial"/>
          <w:bCs/>
          <w:sz w:val="20"/>
          <w:szCs w:val="20"/>
        </w:rPr>
        <w:t>Il a le droit de suspendre ou de lever la séance.</w:t>
      </w:r>
    </w:p>
    <w:p w14:paraId="199D5972" w14:textId="38167A81" w:rsidR="00FC54C4" w:rsidRPr="00FC54C4" w:rsidRDefault="00FC54C4" w:rsidP="00BA4996">
      <w:pPr>
        <w:spacing w:after="0" w:line="240" w:lineRule="auto"/>
        <w:jc w:val="both"/>
        <w:rPr>
          <w:rFonts w:eastAsia="Calibri" w:cs="Arial"/>
          <w:b/>
          <w:sz w:val="20"/>
          <w:szCs w:val="20"/>
        </w:rPr>
      </w:pPr>
      <w:r w:rsidRPr="00FC54C4">
        <w:rPr>
          <w:rFonts w:eastAsia="Calibri" w:cs="Arial"/>
          <w:b/>
          <w:sz w:val="20"/>
          <w:szCs w:val="20"/>
        </w:rPr>
        <w:t>Sans préjudice des dispositions prévues à l’article 12.3, en cas d’absence du président, la réunion est présidée par le vice-président ou, en cas de pluralité de vice-président, par le plus ancien en fonction et, enfin, le cas échéant, par le plus âgé.</w:t>
      </w:r>
    </w:p>
    <w:p w14:paraId="0B07F77C" w14:textId="77777777" w:rsidR="00FC54C4" w:rsidRPr="00FC54C4" w:rsidRDefault="00FC54C4" w:rsidP="00BA4996">
      <w:pPr>
        <w:spacing w:after="0" w:line="240" w:lineRule="auto"/>
        <w:jc w:val="both"/>
        <w:rPr>
          <w:rFonts w:eastAsia="Calibri" w:cs="Arial"/>
          <w:bCs/>
          <w:sz w:val="20"/>
          <w:szCs w:val="20"/>
        </w:rPr>
      </w:pPr>
    </w:p>
    <w:p w14:paraId="164DC80E" w14:textId="77777777" w:rsidR="006116C6" w:rsidRPr="006116C6" w:rsidRDefault="006116C6" w:rsidP="00BA4996">
      <w:pPr>
        <w:spacing w:after="0" w:line="240" w:lineRule="auto"/>
        <w:jc w:val="both"/>
        <w:rPr>
          <w:rFonts w:eastAsia="Calibri" w:cs="Arial"/>
          <w:b/>
          <w:sz w:val="20"/>
          <w:szCs w:val="20"/>
        </w:rPr>
      </w:pPr>
      <w:r w:rsidRPr="006116C6">
        <w:rPr>
          <w:rFonts w:eastAsia="Calibri" w:cs="Arial"/>
          <w:b/>
          <w:sz w:val="20"/>
          <w:szCs w:val="20"/>
        </w:rPr>
        <w:t xml:space="preserve">TITRE III – </w:t>
      </w:r>
      <w:r w:rsidRPr="006116C6">
        <w:rPr>
          <w:rFonts w:eastAsia="Calibri" w:cs="Arial"/>
          <w:b/>
          <w:color w:val="76923C" w:themeColor="accent3" w:themeShade="BF"/>
          <w:sz w:val="20"/>
          <w:szCs w:val="20"/>
        </w:rPr>
        <w:t xml:space="preserve">RESSOURCES / COMPTABILITÉ </w:t>
      </w:r>
    </w:p>
    <w:p w14:paraId="41008C50" w14:textId="77777777" w:rsidR="006116C6" w:rsidRPr="006116C6" w:rsidRDefault="006116C6" w:rsidP="00BA4996">
      <w:pPr>
        <w:spacing w:after="0" w:line="240" w:lineRule="auto"/>
        <w:jc w:val="both"/>
        <w:rPr>
          <w:rFonts w:eastAsia="Calibri" w:cs="Arial"/>
          <w:b/>
          <w:sz w:val="20"/>
          <w:szCs w:val="20"/>
        </w:rPr>
      </w:pPr>
    </w:p>
    <w:p w14:paraId="4D13C0FD" w14:textId="4D29CB27" w:rsidR="006116C6" w:rsidRPr="006116C6" w:rsidRDefault="006116C6" w:rsidP="00BA4996">
      <w:pPr>
        <w:spacing w:after="0" w:line="240" w:lineRule="auto"/>
        <w:jc w:val="both"/>
        <w:rPr>
          <w:rFonts w:eastAsia="Calibri" w:cs="Arial"/>
          <w:b/>
          <w:sz w:val="20"/>
          <w:szCs w:val="20"/>
          <w:u w:val="single"/>
        </w:rPr>
      </w:pPr>
      <w:r w:rsidRPr="006116C6">
        <w:rPr>
          <w:rFonts w:eastAsia="Calibri" w:cs="Arial"/>
          <w:b/>
          <w:sz w:val="20"/>
          <w:szCs w:val="20"/>
          <w:u w:val="single"/>
        </w:rPr>
        <w:t xml:space="preserve">Article </w:t>
      </w:r>
      <w:r w:rsidR="009241CB">
        <w:rPr>
          <w:rFonts w:eastAsia="Calibri" w:cs="Arial"/>
          <w:b/>
          <w:sz w:val="20"/>
          <w:szCs w:val="20"/>
          <w:u w:val="single"/>
        </w:rPr>
        <w:t>15</w:t>
      </w:r>
      <w:r w:rsidRPr="006116C6">
        <w:rPr>
          <w:rFonts w:eastAsia="Calibri" w:cs="Arial"/>
          <w:b/>
          <w:sz w:val="20"/>
          <w:szCs w:val="20"/>
          <w:u w:val="single"/>
        </w:rPr>
        <w:t xml:space="preserve"> - Ressources </w:t>
      </w:r>
    </w:p>
    <w:p w14:paraId="09DF8148" w14:textId="77777777" w:rsidR="006116C6" w:rsidRPr="006116C6" w:rsidRDefault="006116C6" w:rsidP="00BA4996">
      <w:pPr>
        <w:spacing w:after="0" w:line="240" w:lineRule="auto"/>
        <w:jc w:val="both"/>
        <w:rPr>
          <w:rFonts w:eastAsia="Calibri" w:cs="Arial"/>
          <w:b/>
          <w:sz w:val="20"/>
          <w:szCs w:val="20"/>
          <w:u w:val="single"/>
        </w:rPr>
      </w:pPr>
    </w:p>
    <w:p w14:paraId="7F8ACA15" w14:textId="4EA5AAA9" w:rsidR="00FC54C4" w:rsidRPr="00FC54C4" w:rsidRDefault="00FC54C4" w:rsidP="00BA4996">
      <w:pPr>
        <w:spacing w:after="0" w:line="240" w:lineRule="auto"/>
        <w:jc w:val="both"/>
        <w:rPr>
          <w:rFonts w:eastAsia="Calibri" w:cs="Arial"/>
          <w:sz w:val="20"/>
          <w:szCs w:val="20"/>
        </w:rPr>
      </w:pPr>
      <w:r w:rsidRPr="00FC54C4">
        <w:rPr>
          <w:rFonts w:eastAsia="Calibri" w:cs="Arial"/>
          <w:sz w:val="20"/>
          <w:szCs w:val="20"/>
        </w:rPr>
        <w:t>Les ressources du Comité départemental sont constituées notamment</w:t>
      </w:r>
      <w:r>
        <w:rPr>
          <w:rFonts w:eastAsia="Calibri" w:cs="Arial"/>
          <w:sz w:val="20"/>
          <w:szCs w:val="20"/>
        </w:rPr>
        <w:t xml:space="preserve"> </w:t>
      </w:r>
      <w:r w:rsidRPr="00FC54C4">
        <w:rPr>
          <w:rFonts w:eastAsia="Calibri" w:cs="Arial"/>
          <w:sz w:val="20"/>
          <w:szCs w:val="20"/>
        </w:rPr>
        <w:t>par :</w:t>
      </w:r>
    </w:p>
    <w:p w14:paraId="0A777840" w14:textId="4D947FDA" w:rsidR="00FC54C4" w:rsidRPr="00FC54C4" w:rsidRDefault="00FC54C4" w:rsidP="00A949C7">
      <w:pPr>
        <w:pStyle w:val="Paragraphedeliste"/>
        <w:numPr>
          <w:ilvl w:val="0"/>
          <w:numId w:val="9"/>
        </w:numPr>
        <w:spacing w:after="0" w:line="240" w:lineRule="auto"/>
        <w:jc w:val="both"/>
        <w:rPr>
          <w:rFonts w:eastAsia="Calibri" w:cs="Arial"/>
          <w:sz w:val="20"/>
          <w:szCs w:val="20"/>
        </w:rPr>
      </w:pPr>
      <w:proofErr w:type="gramStart"/>
      <w:r w:rsidRPr="00FC54C4">
        <w:rPr>
          <w:rFonts w:eastAsia="Calibri" w:cs="Arial"/>
          <w:sz w:val="20"/>
          <w:szCs w:val="20"/>
        </w:rPr>
        <w:t>le</w:t>
      </w:r>
      <w:proofErr w:type="gramEnd"/>
      <w:r w:rsidRPr="00FC54C4">
        <w:rPr>
          <w:rFonts w:eastAsia="Calibri" w:cs="Arial"/>
          <w:sz w:val="20"/>
          <w:szCs w:val="20"/>
        </w:rPr>
        <w:t xml:space="preserve"> revenu de leurs biens ;</w:t>
      </w:r>
    </w:p>
    <w:p w14:paraId="1D758A7A" w14:textId="2C08D34A" w:rsidR="00FC54C4" w:rsidRPr="00FC54C4" w:rsidRDefault="00FC54C4" w:rsidP="00A949C7">
      <w:pPr>
        <w:pStyle w:val="Paragraphedeliste"/>
        <w:numPr>
          <w:ilvl w:val="0"/>
          <w:numId w:val="9"/>
        </w:numPr>
        <w:spacing w:after="0" w:line="240" w:lineRule="auto"/>
        <w:jc w:val="both"/>
        <w:rPr>
          <w:rFonts w:eastAsia="Calibri" w:cs="Arial"/>
          <w:sz w:val="20"/>
          <w:szCs w:val="20"/>
        </w:rPr>
      </w:pPr>
      <w:proofErr w:type="gramStart"/>
      <w:r w:rsidRPr="00FC54C4">
        <w:rPr>
          <w:rFonts w:eastAsia="Calibri" w:cs="Arial"/>
          <w:sz w:val="20"/>
          <w:szCs w:val="20"/>
        </w:rPr>
        <w:t>un</w:t>
      </w:r>
      <w:proofErr w:type="gramEnd"/>
      <w:r w:rsidRPr="00FC54C4">
        <w:rPr>
          <w:rFonts w:eastAsia="Calibri" w:cs="Arial"/>
          <w:sz w:val="20"/>
          <w:szCs w:val="20"/>
        </w:rPr>
        <w:t xml:space="preserve"> pourcentage du montant des licences déterminé chaque année par le </w:t>
      </w:r>
      <w:r w:rsidRPr="00FC54C4">
        <w:rPr>
          <w:rFonts w:eastAsia="Calibri" w:cs="Arial"/>
          <w:b/>
          <w:bCs/>
          <w:sz w:val="20"/>
          <w:szCs w:val="20"/>
        </w:rPr>
        <w:t>Comité fédéral</w:t>
      </w:r>
      <w:r w:rsidRPr="00FC54C4">
        <w:rPr>
          <w:rFonts w:eastAsia="Calibri" w:cs="Arial"/>
          <w:sz w:val="20"/>
          <w:szCs w:val="20"/>
        </w:rPr>
        <w:t xml:space="preserve"> de la Fédération après avis du Conseil des présidents de Ligue ;</w:t>
      </w:r>
    </w:p>
    <w:p w14:paraId="1E814D2E" w14:textId="4667B400" w:rsidR="00FC54C4" w:rsidRPr="00FC54C4" w:rsidRDefault="00FC54C4" w:rsidP="00A949C7">
      <w:pPr>
        <w:pStyle w:val="Paragraphedeliste"/>
        <w:numPr>
          <w:ilvl w:val="0"/>
          <w:numId w:val="9"/>
        </w:numPr>
        <w:spacing w:after="0" w:line="240" w:lineRule="auto"/>
        <w:jc w:val="both"/>
        <w:rPr>
          <w:rFonts w:eastAsia="Calibri" w:cs="Arial"/>
          <w:sz w:val="20"/>
          <w:szCs w:val="20"/>
        </w:rPr>
      </w:pPr>
      <w:proofErr w:type="gramStart"/>
      <w:r w:rsidRPr="00FC54C4">
        <w:rPr>
          <w:rFonts w:eastAsia="Calibri" w:cs="Arial"/>
          <w:sz w:val="20"/>
          <w:szCs w:val="20"/>
        </w:rPr>
        <w:t>la</w:t>
      </w:r>
      <w:proofErr w:type="gramEnd"/>
      <w:r w:rsidRPr="00FC54C4">
        <w:rPr>
          <w:rFonts w:eastAsia="Calibri" w:cs="Arial"/>
          <w:sz w:val="20"/>
          <w:szCs w:val="20"/>
        </w:rPr>
        <w:t xml:space="preserve"> dotation qui lui est attribuée par la Ligue en fonction notamment de la convention d’objectifs pluriannuelle, et par une part fixée par le Comité de direction de la Ligue sur le produit des épreuves dont elle lui a confié l’organisation ;</w:t>
      </w:r>
    </w:p>
    <w:p w14:paraId="385CB660" w14:textId="2010FD5C" w:rsidR="00FC54C4" w:rsidRPr="00FC54C4" w:rsidRDefault="00FC54C4" w:rsidP="00A949C7">
      <w:pPr>
        <w:pStyle w:val="Paragraphedeliste"/>
        <w:numPr>
          <w:ilvl w:val="0"/>
          <w:numId w:val="9"/>
        </w:numPr>
        <w:spacing w:after="0" w:line="240" w:lineRule="auto"/>
        <w:jc w:val="both"/>
        <w:rPr>
          <w:rFonts w:eastAsia="Calibri" w:cs="Arial"/>
          <w:sz w:val="20"/>
          <w:szCs w:val="20"/>
        </w:rPr>
      </w:pPr>
      <w:proofErr w:type="gramStart"/>
      <w:r w:rsidRPr="00FC54C4">
        <w:rPr>
          <w:rFonts w:eastAsia="Calibri" w:cs="Arial"/>
          <w:sz w:val="20"/>
          <w:szCs w:val="20"/>
        </w:rPr>
        <w:t>les</w:t>
      </w:r>
      <w:proofErr w:type="gramEnd"/>
      <w:r w:rsidRPr="00FC54C4">
        <w:rPr>
          <w:rFonts w:eastAsia="Calibri" w:cs="Arial"/>
          <w:sz w:val="20"/>
          <w:szCs w:val="20"/>
        </w:rPr>
        <w:t xml:space="preserve"> produis des partenariats, dans le respect de la politique de la Ligue et de la Fédération ;</w:t>
      </w:r>
    </w:p>
    <w:p w14:paraId="79E1E9E3" w14:textId="3E8AF78A" w:rsidR="00FC54C4" w:rsidRPr="00FC54C4" w:rsidRDefault="00FC54C4" w:rsidP="00A949C7">
      <w:pPr>
        <w:pStyle w:val="Paragraphedeliste"/>
        <w:numPr>
          <w:ilvl w:val="0"/>
          <w:numId w:val="9"/>
        </w:numPr>
        <w:spacing w:after="0" w:line="240" w:lineRule="auto"/>
        <w:jc w:val="both"/>
        <w:rPr>
          <w:rFonts w:eastAsia="Calibri" w:cs="Arial"/>
          <w:sz w:val="20"/>
          <w:szCs w:val="20"/>
        </w:rPr>
      </w:pPr>
      <w:proofErr w:type="gramStart"/>
      <w:r w:rsidRPr="00FC54C4">
        <w:rPr>
          <w:rFonts w:eastAsia="Calibri" w:cs="Arial"/>
          <w:sz w:val="20"/>
          <w:szCs w:val="20"/>
        </w:rPr>
        <w:t>des</w:t>
      </w:r>
      <w:proofErr w:type="gramEnd"/>
      <w:r w:rsidRPr="00FC54C4">
        <w:rPr>
          <w:rFonts w:eastAsia="Calibri" w:cs="Arial"/>
          <w:sz w:val="20"/>
          <w:szCs w:val="20"/>
        </w:rPr>
        <w:t xml:space="preserve"> subventions publiques ou privées ou d’autres ressources qu’il dégage à son initiative, avec l’accord préalable de la Ligue.</w:t>
      </w:r>
    </w:p>
    <w:p w14:paraId="3F15A4F4" w14:textId="77777777" w:rsidR="00FC54C4" w:rsidRDefault="00FC54C4" w:rsidP="00BA4996">
      <w:pPr>
        <w:spacing w:after="0" w:line="240" w:lineRule="auto"/>
        <w:jc w:val="both"/>
        <w:rPr>
          <w:rFonts w:eastAsia="Calibri" w:cs="Arial"/>
          <w:sz w:val="20"/>
          <w:szCs w:val="20"/>
        </w:rPr>
      </w:pPr>
    </w:p>
    <w:p w14:paraId="6488258D" w14:textId="553721B9" w:rsidR="00683835" w:rsidRDefault="00FC54C4" w:rsidP="00BA4996">
      <w:pPr>
        <w:spacing w:after="0" w:line="240" w:lineRule="auto"/>
        <w:jc w:val="both"/>
        <w:rPr>
          <w:rFonts w:eastAsia="Calibri" w:cs="Arial"/>
          <w:sz w:val="20"/>
          <w:szCs w:val="20"/>
        </w:rPr>
      </w:pPr>
      <w:r w:rsidRPr="00FC54C4">
        <w:rPr>
          <w:rFonts w:eastAsia="Calibri" w:cs="Arial"/>
          <w:sz w:val="20"/>
          <w:szCs w:val="20"/>
        </w:rPr>
        <w:t>Le Comité départemental ne peut percevoir de ses licenciés ou de</w:t>
      </w:r>
      <w:r>
        <w:rPr>
          <w:rFonts w:eastAsia="Calibri" w:cs="Arial"/>
          <w:sz w:val="20"/>
          <w:szCs w:val="20"/>
        </w:rPr>
        <w:t xml:space="preserve"> </w:t>
      </w:r>
      <w:r w:rsidRPr="00FC54C4">
        <w:rPr>
          <w:rFonts w:eastAsia="Calibri" w:cs="Arial"/>
          <w:sz w:val="20"/>
          <w:szCs w:val="20"/>
        </w:rPr>
        <w:t>ses associations affiliées une contribution financière obligatoire</w:t>
      </w:r>
      <w:r>
        <w:rPr>
          <w:rFonts w:eastAsia="Calibri" w:cs="Arial"/>
          <w:sz w:val="20"/>
          <w:szCs w:val="20"/>
        </w:rPr>
        <w:t xml:space="preserve"> </w:t>
      </w:r>
      <w:r w:rsidRPr="00FC54C4">
        <w:rPr>
          <w:rFonts w:eastAsia="Calibri" w:cs="Arial"/>
          <w:sz w:val="20"/>
          <w:szCs w:val="20"/>
        </w:rPr>
        <w:t>sans l’autorisation préalable du Comité de direction de la Ligue et</w:t>
      </w:r>
      <w:r>
        <w:rPr>
          <w:rFonts w:eastAsia="Calibri" w:cs="Arial"/>
          <w:sz w:val="20"/>
          <w:szCs w:val="20"/>
        </w:rPr>
        <w:t xml:space="preserve"> </w:t>
      </w:r>
      <w:r w:rsidRPr="00FC54C4">
        <w:rPr>
          <w:rFonts w:eastAsia="Calibri" w:cs="Arial"/>
          <w:sz w:val="20"/>
          <w:szCs w:val="20"/>
        </w:rPr>
        <w:t xml:space="preserve">du </w:t>
      </w:r>
      <w:r w:rsidRPr="00FC54C4">
        <w:rPr>
          <w:rFonts w:eastAsia="Calibri" w:cs="Arial"/>
          <w:b/>
          <w:bCs/>
          <w:sz w:val="20"/>
          <w:szCs w:val="20"/>
        </w:rPr>
        <w:t>Comité fédéral</w:t>
      </w:r>
      <w:r w:rsidRPr="00FC54C4">
        <w:rPr>
          <w:rFonts w:eastAsia="Calibri" w:cs="Arial"/>
          <w:sz w:val="20"/>
          <w:szCs w:val="20"/>
        </w:rPr>
        <w:t xml:space="preserve"> de la Fédération.</w:t>
      </w:r>
    </w:p>
    <w:p w14:paraId="72F6C3D3" w14:textId="77777777" w:rsidR="00683835" w:rsidRDefault="00683835" w:rsidP="00BA4996">
      <w:pPr>
        <w:spacing w:after="0" w:line="240" w:lineRule="auto"/>
        <w:jc w:val="both"/>
        <w:rPr>
          <w:rFonts w:eastAsia="Calibri" w:cs="Arial"/>
          <w:sz w:val="20"/>
          <w:szCs w:val="20"/>
        </w:rPr>
      </w:pPr>
    </w:p>
    <w:p w14:paraId="799F812B" w14:textId="77777777" w:rsidR="00FC54C4" w:rsidRPr="006116C6" w:rsidRDefault="00FC54C4" w:rsidP="00BA4996">
      <w:pPr>
        <w:spacing w:after="0" w:line="240" w:lineRule="auto"/>
        <w:jc w:val="both"/>
        <w:rPr>
          <w:rFonts w:eastAsia="Calibri" w:cs="Arial"/>
          <w:sz w:val="20"/>
          <w:szCs w:val="20"/>
        </w:rPr>
      </w:pPr>
    </w:p>
    <w:p w14:paraId="095C7848" w14:textId="1A355E87" w:rsidR="006116C6" w:rsidRDefault="006116C6" w:rsidP="00BA4996">
      <w:pPr>
        <w:spacing w:after="0" w:line="240" w:lineRule="auto"/>
        <w:jc w:val="both"/>
        <w:rPr>
          <w:rFonts w:eastAsia="Calibri" w:cs="Arial"/>
          <w:b/>
          <w:sz w:val="20"/>
          <w:szCs w:val="20"/>
          <w:u w:val="single"/>
        </w:rPr>
      </w:pPr>
      <w:r w:rsidRPr="00C07928">
        <w:rPr>
          <w:rFonts w:eastAsia="Calibri" w:cs="Arial"/>
          <w:b/>
          <w:sz w:val="20"/>
          <w:szCs w:val="20"/>
          <w:u w:val="single"/>
        </w:rPr>
        <w:t xml:space="preserve">Article </w:t>
      </w:r>
      <w:r w:rsidR="009241CB">
        <w:rPr>
          <w:rFonts w:eastAsia="Calibri" w:cs="Arial"/>
          <w:b/>
          <w:sz w:val="20"/>
          <w:szCs w:val="20"/>
          <w:u w:val="single"/>
        </w:rPr>
        <w:t>16</w:t>
      </w:r>
      <w:r w:rsidRPr="00C07928">
        <w:rPr>
          <w:rFonts w:eastAsia="Calibri" w:cs="Arial"/>
          <w:b/>
          <w:sz w:val="20"/>
          <w:szCs w:val="20"/>
          <w:u w:val="single"/>
        </w:rPr>
        <w:t xml:space="preserve"> - Comptabilité </w:t>
      </w:r>
    </w:p>
    <w:p w14:paraId="508AA848" w14:textId="77777777" w:rsidR="00FC54C4" w:rsidRPr="00C07928" w:rsidRDefault="00FC54C4" w:rsidP="00BA4996">
      <w:pPr>
        <w:spacing w:after="0" w:line="240" w:lineRule="auto"/>
        <w:jc w:val="both"/>
        <w:rPr>
          <w:rFonts w:eastAsia="Calibri" w:cs="Arial"/>
          <w:b/>
          <w:sz w:val="20"/>
          <w:szCs w:val="20"/>
          <w:u w:val="single"/>
        </w:rPr>
      </w:pPr>
    </w:p>
    <w:p w14:paraId="6E869C13" w14:textId="515653E5" w:rsidR="00FC54C4" w:rsidRPr="00FC54C4" w:rsidRDefault="00FC54C4" w:rsidP="00BA4996">
      <w:pPr>
        <w:spacing w:after="0" w:line="240" w:lineRule="auto"/>
        <w:jc w:val="both"/>
        <w:rPr>
          <w:rFonts w:eastAsia="Calibri" w:cs="Arial"/>
          <w:bCs/>
          <w:sz w:val="20"/>
          <w:szCs w:val="20"/>
        </w:rPr>
      </w:pPr>
      <w:r w:rsidRPr="00FC54C4">
        <w:rPr>
          <w:rFonts w:eastAsia="Calibri" w:cs="Arial"/>
          <w:bCs/>
          <w:sz w:val="20"/>
          <w:szCs w:val="20"/>
        </w:rPr>
        <w:t>L’exercice social du Comité départemental court du 1</w:t>
      </w:r>
      <w:r w:rsidRPr="00FC54C4">
        <w:rPr>
          <w:rFonts w:eastAsia="Calibri" w:cs="Arial"/>
          <w:bCs/>
          <w:sz w:val="20"/>
          <w:szCs w:val="20"/>
          <w:vertAlign w:val="superscript"/>
        </w:rPr>
        <w:t>er</w:t>
      </w:r>
      <w:r>
        <w:rPr>
          <w:rFonts w:eastAsia="Calibri" w:cs="Arial"/>
          <w:bCs/>
          <w:sz w:val="20"/>
          <w:szCs w:val="20"/>
        </w:rPr>
        <w:t xml:space="preserve"> </w:t>
      </w:r>
      <w:r w:rsidRPr="00FC54C4">
        <w:rPr>
          <w:rFonts w:eastAsia="Calibri" w:cs="Arial"/>
          <w:bCs/>
          <w:sz w:val="20"/>
          <w:szCs w:val="20"/>
        </w:rPr>
        <w:t>septembre</w:t>
      </w:r>
      <w:r>
        <w:rPr>
          <w:rFonts w:eastAsia="Calibri" w:cs="Arial"/>
          <w:bCs/>
          <w:sz w:val="20"/>
          <w:szCs w:val="20"/>
        </w:rPr>
        <w:t xml:space="preserve"> </w:t>
      </w:r>
      <w:r w:rsidRPr="00FC54C4">
        <w:rPr>
          <w:rFonts w:eastAsia="Calibri" w:cs="Arial"/>
          <w:bCs/>
          <w:sz w:val="20"/>
          <w:szCs w:val="20"/>
        </w:rPr>
        <w:t>au 31 août de chaque année.</w:t>
      </w:r>
    </w:p>
    <w:p w14:paraId="54772D1C" w14:textId="58266F15" w:rsidR="00FC54C4" w:rsidRPr="00FC54C4" w:rsidRDefault="00FC54C4" w:rsidP="00BA4996">
      <w:pPr>
        <w:spacing w:after="0" w:line="240" w:lineRule="auto"/>
        <w:jc w:val="both"/>
        <w:rPr>
          <w:rFonts w:eastAsia="Calibri" w:cs="Arial"/>
          <w:bCs/>
          <w:sz w:val="20"/>
          <w:szCs w:val="20"/>
        </w:rPr>
      </w:pPr>
      <w:r w:rsidRPr="00FC54C4">
        <w:rPr>
          <w:rFonts w:eastAsia="Calibri" w:cs="Arial"/>
          <w:bCs/>
          <w:sz w:val="20"/>
          <w:szCs w:val="20"/>
        </w:rPr>
        <w:t>Les comptes du Comité départemental arrêtés à la fin de chaque</w:t>
      </w:r>
      <w:r>
        <w:rPr>
          <w:rFonts w:eastAsia="Calibri" w:cs="Arial"/>
          <w:bCs/>
          <w:sz w:val="20"/>
          <w:szCs w:val="20"/>
        </w:rPr>
        <w:t xml:space="preserve"> </w:t>
      </w:r>
      <w:r w:rsidRPr="00FC54C4">
        <w:rPr>
          <w:rFonts w:eastAsia="Calibri" w:cs="Arial"/>
          <w:bCs/>
          <w:sz w:val="20"/>
          <w:szCs w:val="20"/>
        </w:rPr>
        <w:t>exercice par le bureau et le Comité de direction sont soumis au vote</w:t>
      </w:r>
      <w:r>
        <w:rPr>
          <w:rFonts w:eastAsia="Calibri" w:cs="Arial"/>
          <w:bCs/>
          <w:sz w:val="20"/>
          <w:szCs w:val="20"/>
        </w:rPr>
        <w:t xml:space="preserve"> </w:t>
      </w:r>
      <w:r w:rsidRPr="00FC54C4">
        <w:rPr>
          <w:rFonts w:eastAsia="Calibri" w:cs="Arial"/>
          <w:bCs/>
          <w:sz w:val="20"/>
          <w:szCs w:val="20"/>
        </w:rPr>
        <w:t xml:space="preserve">de l’Assemblée générale </w:t>
      </w:r>
      <w:r w:rsidRPr="00FC54C4">
        <w:rPr>
          <w:rFonts w:eastAsia="Calibri" w:cs="Arial"/>
          <w:b/>
          <w:sz w:val="20"/>
          <w:szCs w:val="20"/>
        </w:rPr>
        <w:t>ordinaire</w:t>
      </w:r>
      <w:r w:rsidRPr="00FC54C4">
        <w:rPr>
          <w:rFonts w:eastAsia="Calibri" w:cs="Arial"/>
          <w:bCs/>
          <w:sz w:val="20"/>
          <w:szCs w:val="20"/>
        </w:rPr>
        <w:t xml:space="preserve"> après présentation par le trésorier</w:t>
      </w:r>
      <w:r>
        <w:rPr>
          <w:rFonts w:eastAsia="Calibri" w:cs="Arial"/>
          <w:bCs/>
          <w:sz w:val="20"/>
          <w:szCs w:val="20"/>
        </w:rPr>
        <w:t xml:space="preserve"> </w:t>
      </w:r>
      <w:r w:rsidRPr="00FC54C4">
        <w:rPr>
          <w:rFonts w:eastAsia="Calibri" w:cs="Arial"/>
          <w:bCs/>
          <w:sz w:val="20"/>
          <w:szCs w:val="20"/>
        </w:rPr>
        <w:t>général et lecture des rapports du commissaire aux comptes.</w:t>
      </w:r>
    </w:p>
    <w:p w14:paraId="1047B3EF" w14:textId="61651471" w:rsidR="00683835" w:rsidRPr="00FC54C4" w:rsidRDefault="00FC54C4" w:rsidP="00BA4996">
      <w:pPr>
        <w:spacing w:after="0" w:line="240" w:lineRule="auto"/>
        <w:jc w:val="both"/>
        <w:rPr>
          <w:rFonts w:eastAsia="Calibri" w:cs="Arial"/>
          <w:bCs/>
          <w:sz w:val="20"/>
          <w:szCs w:val="20"/>
        </w:rPr>
      </w:pPr>
      <w:r w:rsidRPr="00FC54C4">
        <w:rPr>
          <w:rFonts w:eastAsia="Calibri" w:cs="Arial"/>
          <w:bCs/>
          <w:sz w:val="20"/>
          <w:szCs w:val="20"/>
        </w:rPr>
        <w:t>Trois semaines au moins avant leur présentation à l’Assemblée</w:t>
      </w:r>
      <w:r>
        <w:rPr>
          <w:rFonts w:eastAsia="Calibri" w:cs="Arial"/>
          <w:bCs/>
          <w:sz w:val="20"/>
          <w:szCs w:val="20"/>
        </w:rPr>
        <w:t xml:space="preserve"> </w:t>
      </w:r>
      <w:r w:rsidRPr="00FC54C4">
        <w:rPr>
          <w:rFonts w:eastAsia="Calibri" w:cs="Arial"/>
          <w:bCs/>
          <w:sz w:val="20"/>
          <w:szCs w:val="20"/>
        </w:rPr>
        <w:t xml:space="preserve">générale </w:t>
      </w:r>
      <w:r w:rsidRPr="00FC54C4">
        <w:rPr>
          <w:rFonts w:eastAsia="Calibri" w:cs="Arial"/>
          <w:b/>
          <w:sz w:val="20"/>
          <w:szCs w:val="20"/>
        </w:rPr>
        <w:t>ordinaire</w:t>
      </w:r>
      <w:r w:rsidRPr="00FC54C4">
        <w:rPr>
          <w:rFonts w:eastAsia="Calibri" w:cs="Arial"/>
          <w:bCs/>
          <w:sz w:val="20"/>
          <w:szCs w:val="20"/>
        </w:rPr>
        <w:t>, les comptes préalablement certifiés par le</w:t>
      </w:r>
      <w:r>
        <w:rPr>
          <w:rFonts w:eastAsia="Calibri" w:cs="Arial"/>
          <w:bCs/>
          <w:sz w:val="20"/>
          <w:szCs w:val="20"/>
        </w:rPr>
        <w:t xml:space="preserve"> </w:t>
      </w:r>
      <w:r w:rsidRPr="00FC54C4">
        <w:rPr>
          <w:rFonts w:eastAsia="Calibri" w:cs="Arial"/>
          <w:bCs/>
          <w:sz w:val="20"/>
          <w:szCs w:val="20"/>
        </w:rPr>
        <w:t>commissaire aux comptes sont soumis à l’examen du bureau de la</w:t>
      </w:r>
      <w:r>
        <w:rPr>
          <w:rFonts w:eastAsia="Calibri" w:cs="Arial"/>
          <w:bCs/>
          <w:sz w:val="20"/>
          <w:szCs w:val="20"/>
        </w:rPr>
        <w:t xml:space="preserve"> </w:t>
      </w:r>
      <w:r w:rsidRPr="00FC54C4">
        <w:rPr>
          <w:rFonts w:eastAsia="Calibri" w:cs="Arial"/>
          <w:bCs/>
          <w:sz w:val="20"/>
          <w:szCs w:val="20"/>
        </w:rPr>
        <w:t>Ligue et les budgets à son approbation. Le cas échéant, le bureau</w:t>
      </w:r>
      <w:r>
        <w:rPr>
          <w:rFonts w:eastAsia="Calibri" w:cs="Arial"/>
          <w:bCs/>
          <w:sz w:val="20"/>
          <w:szCs w:val="20"/>
        </w:rPr>
        <w:t xml:space="preserve"> </w:t>
      </w:r>
      <w:r w:rsidRPr="00FC54C4">
        <w:rPr>
          <w:rFonts w:eastAsia="Calibri" w:cs="Arial"/>
          <w:bCs/>
          <w:sz w:val="20"/>
          <w:szCs w:val="20"/>
        </w:rPr>
        <w:t>de la Ligue peut se faire remettre les pièces justificatives.</w:t>
      </w:r>
      <w:r>
        <w:rPr>
          <w:rFonts w:eastAsia="Calibri" w:cs="Arial"/>
          <w:bCs/>
          <w:sz w:val="20"/>
          <w:szCs w:val="20"/>
        </w:rPr>
        <w:t xml:space="preserve"> </w:t>
      </w:r>
    </w:p>
    <w:p w14:paraId="2953C3AB" w14:textId="65725141" w:rsidR="00FC54C4" w:rsidRPr="00FC54C4" w:rsidRDefault="00FC54C4" w:rsidP="00BA4996">
      <w:pPr>
        <w:spacing w:after="0" w:line="240" w:lineRule="auto"/>
        <w:jc w:val="both"/>
        <w:rPr>
          <w:rFonts w:eastAsia="Calibri" w:cs="Arial"/>
          <w:bCs/>
          <w:sz w:val="20"/>
          <w:szCs w:val="20"/>
        </w:rPr>
      </w:pPr>
      <w:r w:rsidRPr="00FC54C4">
        <w:rPr>
          <w:rFonts w:eastAsia="Calibri" w:cs="Arial"/>
          <w:bCs/>
          <w:sz w:val="20"/>
          <w:szCs w:val="20"/>
        </w:rPr>
        <w:t>Toutes les recettes et dépenses doivent être enregistrées sur les</w:t>
      </w:r>
      <w:r>
        <w:rPr>
          <w:rFonts w:eastAsia="Calibri" w:cs="Arial"/>
          <w:bCs/>
          <w:sz w:val="20"/>
          <w:szCs w:val="20"/>
        </w:rPr>
        <w:t xml:space="preserve"> </w:t>
      </w:r>
      <w:r w:rsidRPr="00FC54C4">
        <w:rPr>
          <w:rFonts w:eastAsia="Calibri" w:cs="Arial"/>
          <w:bCs/>
          <w:sz w:val="20"/>
          <w:szCs w:val="20"/>
        </w:rPr>
        <w:t>registres et livres comptables réglementaires.</w:t>
      </w:r>
    </w:p>
    <w:p w14:paraId="67CE17A4" w14:textId="77777777" w:rsidR="00AE21CE" w:rsidRDefault="00AE21CE" w:rsidP="00BA4996">
      <w:pPr>
        <w:spacing w:after="0" w:line="240" w:lineRule="auto"/>
        <w:jc w:val="both"/>
        <w:rPr>
          <w:rFonts w:eastAsia="Calibri" w:cs="Arial"/>
          <w:b/>
          <w:sz w:val="20"/>
          <w:szCs w:val="20"/>
        </w:rPr>
      </w:pPr>
    </w:p>
    <w:p w14:paraId="62083131" w14:textId="6E8E6538" w:rsidR="006116C6" w:rsidRPr="006116C6" w:rsidRDefault="006116C6" w:rsidP="00BA4996">
      <w:pPr>
        <w:spacing w:after="0" w:line="240" w:lineRule="auto"/>
        <w:jc w:val="both"/>
        <w:rPr>
          <w:rFonts w:eastAsia="Calibri" w:cs="Arial"/>
          <w:b/>
          <w:sz w:val="20"/>
          <w:szCs w:val="20"/>
        </w:rPr>
      </w:pPr>
      <w:r w:rsidRPr="006116C6">
        <w:rPr>
          <w:rFonts w:eastAsia="Calibri" w:cs="Arial"/>
          <w:b/>
          <w:sz w:val="20"/>
          <w:szCs w:val="20"/>
        </w:rPr>
        <w:t xml:space="preserve">TITRE IV - </w:t>
      </w:r>
      <w:r w:rsidRPr="006116C6">
        <w:rPr>
          <w:rFonts w:eastAsia="Calibri" w:cs="Arial"/>
          <w:b/>
          <w:color w:val="76923C" w:themeColor="accent3" w:themeShade="BF"/>
          <w:sz w:val="20"/>
          <w:szCs w:val="20"/>
        </w:rPr>
        <w:t xml:space="preserve">MODIFICATION DES STATUTS ET DISSOLUTION </w:t>
      </w:r>
    </w:p>
    <w:p w14:paraId="6F53FE1D" w14:textId="77777777" w:rsidR="006116C6" w:rsidRPr="006116C6" w:rsidRDefault="006116C6" w:rsidP="00BA4996">
      <w:pPr>
        <w:spacing w:after="0" w:line="240" w:lineRule="auto"/>
        <w:jc w:val="both"/>
        <w:rPr>
          <w:rFonts w:eastAsia="Calibri" w:cs="Arial"/>
          <w:b/>
          <w:sz w:val="20"/>
          <w:szCs w:val="20"/>
        </w:rPr>
      </w:pPr>
    </w:p>
    <w:p w14:paraId="04488C29" w14:textId="39BC55FB" w:rsidR="006116C6" w:rsidRPr="006116C6" w:rsidRDefault="006116C6" w:rsidP="00BA4996">
      <w:pPr>
        <w:spacing w:after="0" w:line="240" w:lineRule="auto"/>
        <w:jc w:val="both"/>
        <w:rPr>
          <w:rFonts w:eastAsia="Calibri" w:cs="Arial"/>
          <w:b/>
          <w:sz w:val="20"/>
          <w:szCs w:val="20"/>
          <w:u w:val="single"/>
        </w:rPr>
      </w:pPr>
      <w:r w:rsidRPr="006116C6">
        <w:rPr>
          <w:rFonts w:eastAsia="Calibri" w:cs="Arial"/>
          <w:b/>
          <w:sz w:val="20"/>
          <w:szCs w:val="20"/>
          <w:u w:val="single"/>
        </w:rPr>
        <w:t xml:space="preserve">Article </w:t>
      </w:r>
      <w:r w:rsidR="009241CB">
        <w:rPr>
          <w:rFonts w:eastAsia="Calibri" w:cs="Arial"/>
          <w:b/>
          <w:sz w:val="20"/>
          <w:szCs w:val="20"/>
          <w:u w:val="single"/>
        </w:rPr>
        <w:t>17</w:t>
      </w:r>
      <w:r w:rsidRPr="006116C6">
        <w:rPr>
          <w:rFonts w:eastAsia="Calibri" w:cs="Arial"/>
          <w:b/>
          <w:sz w:val="20"/>
          <w:szCs w:val="20"/>
          <w:u w:val="single"/>
        </w:rPr>
        <w:t xml:space="preserve"> - Modifications </w:t>
      </w:r>
    </w:p>
    <w:p w14:paraId="6E35AA7A" w14:textId="77777777" w:rsidR="006116C6" w:rsidRPr="006116C6" w:rsidRDefault="006116C6" w:rsidP="00BA4996">
      <w:pPr>
        <w:spacing w:after="0" w:line="240" w:lineRule="auto"/>
        <w:jc w:val="both"/>
        <w:rPr>
          <w:rFonts w:eastAsia="Calibri" w:cs="Arial"/>
          <w:b/>
          <w:sz w:val="20"/>
          <w:szCs w:val="20"/>
          <w:u w:val="single"/>
        </w:rPr>
      </w:pPr>
    </w:p>
    <w:p w14:paraId="5A8DC258" w14:textId="4F6091D9" w:rsidR="00FC54C4" w:rsidRPr="00FC54C4" w:rsidRDefault="00FC54C4" w:rsidP="00BA4996">
      <w:pPr>
        <w:spacing w:after="0" w:line="240" w:lineRule="auto"/>
        <w:jc w:val="both"/>
        <w:rPr>
          <w:rFonts w:eastAsia="Calibri" w:cs="Arial"/>
          <w:sz w:val="20"/>
          <w:szCs w:val="20"/>
        </w:rPr>
      </w:pPr>
      <w:r w:rsidRPr="00FC54C4">
        <w:rPr>
          <w:rFonts w:eastAsia="Calibri" w:cs="Arial"/>
          <w:sz w:val="20"/>
          <w:szCs w:val="20"/>
        </w:rPr>
        <w:t>Les statuts du Comité départemental ne peuvent être modifiés que</w:t>
      </w:r>
      <w:r>
        <w:rPr>
          <w:rFonts w:eastAsia="Calibri" w:cs="Arial"/>
          <w:sz w:val="20"/>
          <w:szCs w:val="20"/>
        </w:rPr>
        <w:t xml:space="preserve"> </w:t>
      </w:r>
      <w:r w:rsidRPr="00FC54C4">
        <w:rPr>
          <w:rFonts w:eastAsia="Calibri" w:cs="Arial"/>
          <w:sz w:val="20"/>
          <w:szCs w:val="20"/>
        </w:rPr>
        <w:t xml:space="preserve">par l’Assemblée générale </w:t>
      </w:r>
      <w:r w:rsidRPr="00FC54C4">
        <w:rPr>
          <w:rFonts w:eastAsia="Calibri" w:cs="Arial"/>
          <w:b/>
          <w:bCs/>
          <w:sz w:val="20"/>
          <w:szCs w:val="20"/>
        </w:rPr>
        <w:t>extraordinaire</w:t>
      </w:r>
      <w:r w:rsidRPr="00FC54C4">
        <w:rPr>
          <w:rFonts w:eastAsia="Calibri" w:cs="Arial"/>
          <w:sz w:val="20"/>
          <w:szCs w:val="20"/>
        </w:rPr>
        <w:t>, sur proposition du Comité</w:t>
      </w:r>
      <w:r>
        <w:rPr>
          <w:rFonts w:eastAsia="Calibri" w:cs="Arial"/>
          <w:sz w:val="20"/>
          <w:szCs w:val="20"/>
        </w:rPr>
        <w:t xml:space="preserve"> </w:t>
      </w:r>
      <w:r w:rsidRPr="00FC54C4">
        <w:rPr>
          <w:rFonts w:eastAsia="Calibri" w:cs="Arial"/>
          <w:sz w:val="20"/>
          <w:szCs w:val="20"/>
        </w:rPr>
        <w:t>de direction ou d’un tiers au moins des membres de l’Assemblée</w:t>
      </w:r>
      <w:r>
        <w:rPr>
          <w:rFonts w:eastAsia="Calibri" w:cs="Arial"/>
          <w:sz w:val="20"/>
          <w:szCs w:val="20"/>
        </w:rPr>
        <w:t xml:space="preserve"> </w:t>
      </w:r>
      <w:r w:rsidRPr="00FC54C4">
        <w:rPr>
          <w:rFonts w:eastAsia="Calibri" w:cs="Arial"/>
          <w:sz w:val="20"/>
          <w:szCs w:val="20"/>
        </w:rPr>
        <w:t xml:space="preserve">générale </w:t>
      </w:r>
      <w:r w:rsidRPr="00FC54C4">
        <w:rPr>
          <w:rFonts w:eastAsia="Calibri" w:cs="Arial"/>
          <w:b/>
          <w:bCs/>
          <w:sz w:val="20"/>
          <w:szCs w:val="20"/>
        </w:rPr>
        <w:t>extraordinaire</w:t>
      </w:r>
      <w:r w:rsidRPr="00FC54C4">
        <w:rPr>
          <w:rFonts w:eastAsia="Calibri" w:cs="Arial"/>
          <w:sz w:val="20"/>
          <w:szCs w:val="20"/>
        </w:rPr>
        <w:t xml:space="preserve"> représentant le </w:t>
      </w:r>
      <w:r w:rsidRPr="00FC54C4">
        <w:rPr>
          <w:rFonts w:eastAsia="Calibri" w:cs="Arial"/>
          <w:b/>
          <w:bCs/>
          <w:sz w:val="20"/>
          <w:szCs w:val="20"/>
        </w:rPr>
        <w:t>tiers</w:t>
      </w:r>
      <w:r w:rsidRPr="00FC54C4">
        <w:rPr>
          <w:rFonts w:eastAsia="Calibri" w:cs="Arial"/>
          <w:sz w:val="20"/>
          <w:szCs w:val="20"/>
        </w:rPr>
        <w:t xml:space="preserve"> au moins des voix.</w:t>
      </w:r>
    </w:p>
    <w:p w14:paraId="244B4C66" w14:textId="5ACAF95D" w:rsidR="00FC54C4" w:rsidRPr="00FC54C4" w:rsidRDefault="00FC54C4" w:rsidP="00BA4996">
      <w:pPr>
        <w:spacing w:after="0" w:line="240" w:lineRule="auto"/>
        <w:jc w:val="both"/>
        <w:rPr>
          <w:rFonts w:eastAsia="Calibri" w:cs="Arial"/>
          <w:sz w:val="20"/>
          <w:szCs w:val="20"/>
        </w:rPr>
      </w:pPr>
      <w:r w:rsidRPr="00FC54C4">
        <w:rPr>
          <w:rFonts w:eastAsia="Calibri" w:cs="Arial"/>
          <w:sz w:val="20"/>
          <w:szCs w:val="20"/>
        </w:rPr>
        <w:t>Dans l’un et l’autre cas, la convocation, accompagnée d’un ordre</w:t>
      </w:r>
      <w:r>
        <w:rPr>
          <w:rFonts w:eastAsia="Calibri" w:cs="Arial"/>
          <w:sz w:val="20"/>
          <w:szCs w:val="20"/>
        </w:rPr>
        <w:t xml:space="preserve"> </w:t>
      </w:r>
      <w:r w:rsidRPr="00FC54C4">
        <w:rPr>
          <w:rFonts w:eastAsia="Calibri" w:cs="Arial"/>
          <w:sz w:val="20"/>
          <w:szCs w:val="20"/>
        </w:rPr>
        <w:t>du jour mentionnant les propositions de modification, est adressée</w:t>
      </w:r>
      <w:r>
        <w:rPr>
          <w:rFonts w:eastAsia="Calibri" w:cs="Arial"/>
          <w:sz w:val="20"/>
          <w:szCs w:val="20"/>
        </w:rPr>
        <w:t xml:space="preserve"> </w:t>
      </w:r>
      <w:r w:rsidRPr="00FC54C4">
        <w:rPr>
          <w:rFonts w:eastAsia="Calibri" w:cs="Arial"/>
          <w:sz w:val="20"/>
          <w:szCs w:val="20"/>
        </w:rPr>
        <w:t>aux représentants des associations affiliées quinze jours au moins</w:t>
      </w:r>
      <w:r>
        <w:rPr>
          <w:rFonts w:eastAsia="Calibri" w:cs="Arial"/>
          <w:sz w:val="20"/>
          <w:szCs w:val="20"/>
        </w:rPr>
        <w:t xml:space="preserve"> </w:t>
      </w:r>
      <w:r w:rsidRPr="00FC54C4">
        <w:rPr>
          <w:rFonts w:eastAsia="Calibri" w:cs="Arial"/>
          <w:sz w:val="20"/>
          <w:szCs w:val="20"/>
        </w:rPr>
        <w:t>avant la date fixée pour la réunion de l’Assemblée.</w:t>
      </w:r>
      <w:r>
        <w:rPr>
          <w:rFonts w:eastAsia="Calibri" w:cs="Arial"/>
          <w:sz w:val="20"/>
          <w:szCs w:val="20"/>
        </w:rPr>
        <w:t xml:space="preserve"> </w:t>
      </w:r>
    </w:p>
    <w:p w14:paraId="16424CBF" w14:textId="31B8511D" w:rsidR="00FC54C4" w:rsidRPr="00FC54C4" w:rsidRDefault="00FC54C4" w:rsidP="00BA4996">
      <w:pPr>
        <w:spacing w:after="0" w:line="240" w:lineRule="auto"/>
        <w:jc w:val="both"/>
        <w:rPr>
          <w:rFonts w:eastAsia="Calibri" w:cs="Arial"/>
          <w:sz w:val="20"/>
          <w:szCs w:val="20"/>
        </w:rPr>
      </w:pPr>
      <w:r w:rsidRPr="00FC54C4">
        <w:rPr>
          <w:rFonts w:eastAsia="Calibri" w:cs="Arial"/>
          <w:sz w:val="20"/>
          <w:szCs w:val="20"/>
        </w:rPr>
        <w:t xml:space="preserve">L’Assemblée générale </w:t>
      </w:r>
      <w:r w:rsidRPr="00FC54C4">
        <w:rPr>
          <w:rFonts w:eastAsia="Calibri" w:cs="Arial"/>
          <w:b/>
          <w:bCs/>
          <w:sz w:val="20"/>
          <w:szCs w:val="20"/>
        </w:rPr>
        <w:t>extraordinaire</w:t>
      </w:r>
      <w:r w:rsidRPr="00FC54C4">
        <w:rPr>
          <w:rFonts w:eastAsia="Calibri" w:cs="Arial"/>
          <w:sz w:val="20"/>
          <w:szCs w:val="20"/>
        </w:rPr>
        <w:t xml:space="preserve"> ne peut modifier les statuts</w:t>
      </w:r>
      <w:r>
        <w:rPr>
          <w:rFonts w:eastAsia="Calibri" w:cs="Arial"/>
          <w:sz w:val="20"/>
          <w:szCs w:val="20"/>
        </w:rPr>
        <w:t xml:space="preserve"> </w:t>
      </w:r>
      <w:r w:rsidRPr="00FC54C4">
        <w:rPr>
          <w:rFonts w:eastAsia="Calibri" w:cs="Arial"/>
          <w:sz w:val="20"/>
          <w:szCs w:val="20"/>
        </w:rPr>
        <w:t>qu’en présence de représentants portant 35 % au moins des voix</w:t>
      </w:r>
      <w:r>
        <w:rPr>
          <w:rFonts w:eastAsia="Calibri" w:cs="Arial"/>
          <w:sz w:val="20"/>
          <w:szCs w:val="20"/>
        </w:rPr>
        <w:t xml:space="preserve"> </w:t>
      </w:r>
      <w:r w:rsidRPr="00FC54C4">
        <w:rPr>
          <w:rFonts w:eastAsia="Calibri" w:cs="Arial"/>
          <w:sz w:val="20"/>
          <w:szCs w:val="20"/>
        </w:rPr>
        <w:t xml:space="preserve">dont disposent les </w:t>
      </w:r>
      <w:r w:rsidRPr="00FC54C4">
        <w:rPr>
          <w:rFonts w:eastAsia="Calibri" w:cs="Arial"/>
          <w:b/>
          <w:bCs/>
          <w:sz w:val="20"/>
          <w:szCs w:val="20"/>
        </w:rPr>
        <w:t>représentants</w:t>
      </w:r>
      <w:r w:rsidRPr="00FC54C4">
        <w:rPr>
          <w:rFonts w:eastAsia="Calibri" w:cs="Arial"/>
          <w:sz w:val="20"/>
          <w:szCs w:val="20"/>
        </w:rPr>
        <w:t>.</w:t>
      </w:r>
    </w:p>
    <w:p w14:paraId="570AFCB2" w14:textId="40AC41C4" w:rsidR="00FC54C4" w:rsidRPr="00FC54C4" w:rsidRDefault="00FC54C4" w:rsidP="00BA4996">
      <w:pPr>
        <w:spacing w:after="0" w:line="240" w:lineRule="auto"/>
        <w:jc w:val="both"/>
        <w:rPr>
          <w:rFonts w:eastAsia="Calibri" w:cs="Arial"/>
          <w:sz w:val="20"/>
          <w:szCs w:val="20"/>
        </w:rPr>
      </w:pPr>
      <w:r w:rsidRPr="00FC54C4">
        <w:rPr>
          <w:rFonts w:eastAsia="Calibri" w:cs="Arial"/>
          <w:sz w:val="20"/>
          <w:szCs w:val="20"/>
        </w:rPr>
        <w:t>Si ce quorum n’est pas atteint, l’Assemblée est à nouveau convoquée</w:t>
      </w:r>
      <w:r>
        <w:rPr>
          <w:rFonts w:eastAsia="Calibri" w:cs="Arial"/>
          <w:sz w:val="20"/>
          <w:szCs w:val="20"/>
        </w:rPr>
        <w:t xml:space="preserve"> </w:t>
      </w:r>
      <w:r w:rsidRPr="00FC54C4">
        <w:rPr>
          <w:rFonts w:eastAsia="Calibri" w:cs="Arial"/>
          <w:sz w:val="20"/>
          <w:szCs w:val="20"/>
        </w:rPr>
        <w:t>sur le même ordre du jour ; la convocation est adressée aux membres</w:t>
      </w:r>
      <w:r>
        <w:rPr>
          <w:rFonts w:eastAsia="Calibri" w:cs="Arial"/>
          <w:sz w:val="20"/>
          <w:szCs w:val="20"/>
        </w:rPr>
        <w:t xml:space="preserve"> </w:t>
      </w:r>
      <w:r w:rsidRPr="00FC54C4">
        <w:rPr>
          <w:rFonts w:eastAsia="Calibri" w:cs="Arial"/>
          <w:sz w:val="20"/>
          <w:szCs w:val="20"/>
        </w:rPr>
        <w:t xml:space="preserve">de l’Assemblée </w:t>
      </w:r>
      <w:r w:rsidRPr="00FC54C4">
        <w:rPr>
          <w:rFonts w:eastAsia="Calibri" w:cs="Arial"/>
          <w:b/>
          <w:bCs/>
          <w:sz w:val="20"/>
          <w:szCs w:val="20"/>
        </w:rPr>
        <w:t>six</w:t>
      </w:r>
      <w:r w:rsidRPr="00FC54C4">
        <w:rPr>
          <w:rFonts w:eastAsia="Calibri" w:cs="Arial"/>
          <w:sz w:val="20"/>
          <w:szCs w:val="20"/>
        </w:rPr>
        <w:t xml:space="preserve"> jours au moins avant la date fixée pour la réunion.</w:t>
      </w:r>
    </w:p>
    <w:p w14:paraId="50281839" w14:textId="2F98BB5C" w:rsidR="00FC54C4" w:rsidRPr="00FC54C4" w:rsidRDefault="00FC54C4" w:rsidP="00BA4996">
      <w:pPr>
        <w:spacing w:after="0" w:line="240" w:lineRule="auto"/>
        <w:jc w:val="both"/>
        <w:rPr>
          <w:rFonts w:eastAsia="Calibri" w:cs="Arial"/>
          <w:sz w:val="20"/>
          <w:szCs w:val="20"/>
        </w:rPr>
      </w:pPr>
      <w:r w:rsidRPr="00FC54C4">
        <w:rPr>
          <w:rFonts w:eastAsia="Calibri" w:cs="Arial"/>
          <w:sz w:val="20"/>
          <w:szCs w:val="20"/>
        </w:rPr>
        <w:t>Si ce quorum n’est pas atteint, l’Assemblée est convoquée de</w:t>
      </w:r>
      <w:r>
        <w:rPr>
          <w:rFonts w:eastAsia="Calibri" w:cs="Arial"/>
          <w:sz w:val="20"/>
          <w:szCs w:val="20"/>
        </w:rPr>
        <w:t xml:space="preserve"> </w:t>
      </w:r>
      <w:r w:rsidRPr="00FC54C4">
        <w:rPr>
          <w:rFonts w:eastAsia="Calibri" w:cs="Arial"/>
          <w:sz w:val="20"/>
          <w:szCs w:val="20"/>
        </w:rPr>
        <w:t>nouveau.</w:t>
      </w:r>
    </w:p>
    <w:p w14:paraId="0EC1463E" w14:textId="0C4C38E6" w:rsidR="00FC54C4" w:rsidRPr="00FC54C4" w:rsidRDefault="00FC54C4" w:rsidP="00BA4996">
      <w:pPr>
        <w:spacing w:after="0" w:line="240" w:lineRule="auto"/>
        <w:jc w:val="both"/>
        <w:rPr>
          <w:rFonts w:eastAsia="Calibri" w:cs="Arial"/>
          <w:sz w:val="20"/>
          <w:szCs w:val="20"/>
        </w:rPr>
      </w:pPr>
      <w:r w:rsidRPr="00FC54C4">
        <w:rPr>
          <w:rFonts w:eastAsia="Calibri" w:cs="Arial"/>
          <w:sz w:val="20"/>
          <w:szCs w:val="20"/>
        </w:rPr>
        <w:t>Les statuts ne peuvent être modifiés qu’à la majorité des deux tiers</w:t>
      </w:r>
      <w:r>
        <w:rPr>
          <w:rFonts w:eastAsia="Calibri" w:cs="Arial"/>
          <w:sz w:val="20"/>
          <w:szCs w:val="20"/>
        </w:rPr>
        <w:t xml:space="preserve"> </w:t>
      </w:r>
      <w:r w:rsidRPr="00FC54C4">
        <w:rPr>
          <w:rFonts w:eastAsia="Calibri" w:cs="Arial"/>
          <w:sz w:val="20"/>
          <w:szCs w:val="20"/>
        </w:rPr>
        <w:t>des suffrages valablement exprimés hors bulletins blancs et nuls.</w:t>
      </w:r>
    </w:p>
    <w:p w14:paraId="2155F6F2" w14:textId="27B07A63" w:rsidR="00683835" w:rsidRDefault="00FC54C4" w:rsidP="00BA4996">
      <w:pPr>
        <w:spacing w:after="0" w:line="240" w:lineRule="auto"/>
        <w:jc w:val="both"/>
        <w:rPr>
          <w:rFonts w:eastAsia="Calibri" w:cs="Arial"/>
          <w:sz w:val="20"/>
          <w:szCs w:val="20"/>
        </w:rPr>
      </w:pPr>
      <w:r w:rsidRPr="00FC54C4">
        <w:rPr>
          <w:rFonts w:eastAsia="Calibri" w:cs="Arial"/>
          <w:sz w:val="20"/>
          <w:szCs w:val="20"/>
        </w:rPr>
        <w:t>La modification ainsi votée sera soumise à l’approbation de la Ligue.</w:t>
      </w:r>
    </w:p>
    <w:p w14:paraId="73E51CB6" w14:textId="77777777" w:rsidR="006255DF" w:rsidRDefault="006255DF" w:rsidP="00BA4996">
      <w:pPr>
        <w:spacing w:after="0" w:line="240" w:lineRule="auto"/>
        <w:jc w:val="both"/>
        <w:rPr>
          <w:rFonts w:eastAsia="Calibri" w:cs="Arial"/>
          <w:sz w:val="20"/>
          <w:szCs w:val="20"/>
        </w:rPr>
      </w:pPr>
    </w:p>
    <w:p w14:paraId="11886FE0" w14:textId="6715DB15" w:rsidR="006116C6" w:rsidRPr="006116C6" w:rsidRDefault="006116C6" w:rsidP="00BA4996">
      <w:pPr>
        <w:spacing w:after="0" w:line="240" w:lineRule="auto"/>
        <w:jc w:val="both"/>
        <w:rPr>
          <w:rFonts w:eastAsia="Calibri" w:cs="Arial"/>
          <w:b/>
          <w:sz w:val="20"/>
          <w:szCs w:val="20"/>
          <w:u w:val="single"/>
        </w:rPr>
      </w:pPr>
      <w:r w:rsidRPr="006116C6">
        <w:rPr>
          <w:rFonts w:eastAsia="Calibri" w:cs="Arial"/>
          <w:b/>
          <w:sz w:val="20"/>
          <w:szCs w:val="20"/>
          <w:u w:val="single"/>
        </w:rPr>
        <w:lastRenderedPageBreak/>
        <w:t xml:space="preserve">Article </w:t>
      </w:r>
      <w:r w:rsidR="009241CB">
        <w:rPr>
          <w:rFonts w:eastAsia="Calibri" w:cs="Arial"/>
          <w:b/>
          <w:sz w:val="20"/>
          <w:szCs w:val="20"/>
          <w:u w:val="single"/>
        </w:rPr>
        <w:t>18</w:t>
      </w:r>
      <w:r w:rsidRPr="006116C6">
        <w:rPr>
          <w:rFonts w:eastAsia="Calibri" w:cs="Arial"/>
          <w:b/>
          <w:sz w:val="20"/>
          <w:szCs w:val="20"/>
          <w:u w:val="single"/>
        </w:rPr>
        <w:t xml:space="preserve"> - Dissolution </w:t>
      </w:r>
    </w:p>
    <w:p w14:paraId="3A38A62A" w14:textId="77777777" w:rsidR="006116C6" w:rsidRPr="00683835" w:rsidRDefault="006116C6" w:rsidP="00BA4996">
      <w:pPr>
        <w:spacing w:after="0" w:line="240" w:lineRule="auto"/>
        <w:jc w:val="both"/>
        <w:rPr>
          <w:rFonts w:eastAsia="Calibri" w:cs="Arial"/>
          <w:sz w:val="20"/>
          <w:szCs w:val="20"/>
        </w:rPr>
      </w:pPr>
    </w:p>
    <w:p w14:paraId="0E790C70" w14:textId="2C80CBA1" w:rsidR="00FC54C4" w:rsidRPr="00FC54C4" w:rsidRDefault="00FC54C4" w:rsidP="00BA4996">
      <w:pPr>
        <w:spacing w:after="0" w:line="240" w:lineRule="auto"/>
        <w:jc w:val="both"/>
        <w:rPr>
          <w:rFonts w:eastAsia="Calibri" w:cs="Arial"/>
          <w:sz w:val="20"/>
          <w:szCs w:val="20"/>
        </w:rPr>
      </w:pPr>
      <w:r w:rsidRPr="00FC54C4">
        <w:rPr>
          <w:rFonts w:eastAsia="Calibri" w:cs="Arial"/>
          <w:sz w:val="20"/>
          <w:szCs w:val="20"/>
        </w:rPr>
        <w:t xml:space="preserve">L’Assemblée générale </w:t>
      </w:r>
      <w:r w:rsidRPr="00FC54C4">
        <w:rPr>
          <w:rFonts w:eastAsia="Calibri" w:cs="Arial"/>
          <w:b/>
          <w:bCs/>
          <w:sz w:val="20"/>
          <w:szCs w:val="20"/>
        </w:rPr>
        <w:t>extraordinaire</w:t>
      </w:r>
      <w:r w:rsidRPr="00FC54C4">
        <w:rPr>
          <w:rFonts w:eastAsia="Calibri" w:cs="Arial"/>
          <w:sz w:val="20"/>
          <w:szCs w:val="20"/>
        </w:rPr>
        <w:t xml:space="preserve"> ne peut se prononcer sur la</w:t>
      </w:r>
      <w:r>
        <w:rPr>
          <w:rFonts w:eastAsia="Calibri" w:cs="Arial"/>
          <w:sz w:val="20"/>
          <w:szCs w:val="20"/>
        </w:rPr>
        <w:t xml:space="preserve"> </w:t>
      </w:r>
      <w:r w:rsidRPr="00FC54C4">
        <w:rPr>
          <w:rFonts w:eastAsia="Calibri" w:cs="Arial"/>
          <w:sz w:val="20"/>
          <w:szCs w:val="20"/>
        </w:rPr>
        <w:t>dissolution du Comité départemental que si elle est convoquée</w:t>
      </w:r>
      <w:r>
        <w:rPr>
          <w:rFonts w:eastAsia="Calibri" w:cs="Arial"/>
          <w:sz w:val="20"/>
          <w:szCs w:val="20"/>
        </w:rPr>
        <w:t xml:space="preserve"> </w:t>
      </w:r>
      <w:r w:rsidRPr="00FC54C4">
        <w:rPr>
          <w:rFonts w:eastAsia="Calibri" w:cs="Arial"/>
          <w:sz w:val="20"/>
          <w:szCs w:val="20"/>
        </w:rPr>
        <w:t>spécialement à cet effet.</w:t>
      </w:r>
    </w:p>
    <w:p w14:paraId="06885997" w14:textId="6CB5FA62" w:rsidR="006116C6" w:rsidRDefault="00FC54C4" w:rsidP="00BA4996">
      <w:pPr>
        <w:spacing w:after="0" w:line="240" w:lineRule="auto"/>
        <w:jc w:val="both"/>
        <w:rPr>
          <w:rFonts w:eastAsia="Calibri" w:cs="Arial"/>
          <w:sz w:val="20"/>
          <w:szCs w:val="20"/>
        </w:rPr>
      </w:pPr>
      <w:r w:rsidRPr="00FC54C4">
        <w:rPr>
          <w:rFonts w:eastAsia="Calibri" w:cs="Arial"/>
          <w:sz w:val="20"/>
          <w:szCs w:val="20"/>
        </w:rPr>
        <w:t>Elle se prononce dans les conditions prévues par l’article 17</w:t>
      </w:r>
      <w:r>
        <w:rPr>
          <w:rFonts w:eastAsia="Calibri" w:cs="Arial"/>
          <w:sz w:val="20"/>
          <w:szCs w:val="20"/>
        </w:rPr>
        <w:t xml:space="preserve"> </w:t>
      </w:r>
      <w:r w:rsidRPr="00FC54C4">
        <w:rPr>
          <w:rFonts w:eastAsia="Calibri" w:cs="Arial"/>
          <w:sz w:val="20"/>
          <w:szCs w:val="20"/>
        </w:rPr>
        <w:t>ci-dessus.</w:t>
      </w:r>
    </w:p>
    <w:p w14:paraId="0036BF4B" w14:textId="77777777" w:rsidR="002940CF" w:rsidRDefault="002940CF" w:rsidP="00BA4996">
      <w:pPr>
        <w:spacing w:after="0" w:line="240" w:lineRule="auto"/>
        <w:jc w:val="both"/>
        <w:rPr>
          <w:rFonts w:eastAsia="Calibri" w:cs="Arial"/>
          <w:sz w:val="20"/>
          <w:szCs w:val="20"/>
        </w:rPr>
      </w:pPr>
    </w:p>
    <w:p w14:paraId="25958FAC" w14:textId="77777777" w:rsidR="00250E58" w:rsidRPr="006116C6" w:rsidRDefault="00250E58" w:rsidP="00BA4996">
      <w:pPr>
        <w:spacing w:after="0" w:line="240" w:lineRule="auto"/>
        <w:jc w:val="both"/>
        <w:rPr>
          <w:rFonts w:eastAsia="Calibri" w:cs="Arial"/>
          <w:sz w:val="20"/>
          <w:szCs w:val="20"/>
        </w:rPr>
      </w:pPr>
    </w:p>
    <w:p w14:paraId="37E1AD27" w14:textId="4B3C7D8E" w:rsidR="006116C6" w:rsidRPr="006116C6" w:rsidRDefault="006116C6" w:rsidP="00BA4996">
      <w:pPr>
        <w:spacing w:after="0" w:line="240" w:lineRule="auto"/>
        <w:jc w:val="both"/>
        <w:rPr>
          <w:rFonts w:eastAsia="Calibri" w:cs="Arial"/>
          <w:b/>
          <w:sz w:val="20"/>
          <w:szCs w:val="20"/>
          <w:u w:val="single"/>
        </w:rPr>
      </w:pPr>
      <w:r w:rsidRPr="006116C6">
        <w:rPr>
          <w:rFonts w:eastAsia="Calibri" w:cs="Arial"/>
          <w:b/>
          <w:sz w:val="20"/>
          <w:szCs w:val="20"/>
          <w:u w:val="single"/>
        </w:rPr>
        <w:t xml:space="preserve">Article </w:t>
      </w:r>
      <w:r w:rsidR="009241CB">
        <w:rPr>
          <w:rFonts w:eastAsia="Calibri" w:cs="Arial"/>
          <w:b/>
          <w:sz w:val="20"/>
          <w:szCs w:val="20"/>
          <w:u w:val="single"/>
        </w:rPr>
        <w:t>19</w:t>
      </w:r>
      <w:r w:rsidRPr="006116C6">
        <w:rPr>
          <w:rFonts w:eastAsia="Calibri" w:cs="Arial"/>
          <w:b/>
          <w:sz w:val="20"/>
          <w:szCs w:val="20"/>
          <w:u w:val="single"/>
        </w:rPr>
        <w:t xml:space="preserve"> - Liquidation </w:t>
      </w:r>
    </w:p>
    <w:p w14:paraId="67BC8CF4" w14:textId="517903AF" w:rsidR="006116C6" w:rsidRPr="006116C6" w:rsidRDefault="002940CF" w:rsidP="00BA4996">
      <w:pPr>
        <w:spacing w:after="0" w:line="240" w:lineRule="auto"/>
        <w:jc w:val="both"/>
        <w:rPr>
          <w:rFonts w:eastAsia="Calibri" w:cs="Arial"/>
          <w:b/>
          <w:sz w:val="20"/>
          <w:szCs w:val="20"/>
          <w:u w:val="single"/>
        </w:rPr>
      </w:pPr>
      <w:r>
        <w:rPr>
          <w:rFonts w:eastAsia="Calibri" w:cs="Arial"/>
          <w:b/>
          <w:sz w:val="20"/>
          <w:szCs w:val="20"/>
          <w:u w:val="single"/>
        </w:rPr>
        <w:t xml:space="preserve"> </w:t>
      </w:r>
    </w:p>
    <w:p w14:paraId="40BCF463" w14:textId="59983DAE" w:rsidR="00683835" w:rsidRPr="006116C6" w:rsidRDefault="002940CF" w:rsidP="00BA4996">
      <w:pPr>
        <w:spacing w:after="0" w:line="240" w:lineRule="auto"/>
        <w:jc w:val="both"/>
        <w:rPr>
          <w:rFonts w:eastAsia="Calibri" w:cs="Arial"/>
          <w:sz w:val="20"/>
          <w:szCs w:val="20"/>
        </w:rPr>
      </w:pPr>
      <w:r w:rsidRPr="002940CF">
        <w:rPr>
          <w:rFonts w:eastAsia="Calibri" w:cs="Arial"/>
          <w:sz w:val="20"/>
          <w:szCs w:val="20"/>
        </w:rPr>
        <w:t xml:space="preserve">En cas de dissolution, l’Assemblée générale </w:t>
      </w:r>
      <w:r w:rsidRPr="002940CF">
        <w:rPr>
          <w:rFonts w:eastAsia="Calibri" w:cs="Arial"/>
          <w:b/>
          <w:bCs/>
          <w:sz w:val="20"/>
          <w:szCs w:val="20"/>
        </w:rPr>
        <w:t>extraordinaire</w:t>
      </w:r>
      <w:r w:rsidRPr="002940CF">
        <w:rPr>
          <w:rFonts w:eastAsia="Calibri" w:cs="Arial"/>
          <w:sz w:val="20"/>
          <w:szCs w:val="20"/>
        </w:rPr>
        <w:t xml:space="preserve"> désigne</w:t>
      </w:r>
      <w:r>
        <w:rPr>
          <w:rFonts w:eastAsia="Calibri" w:cs="Arial"/>
          <w:sz w:val="20"/>
          <w:szCs w:val="20"/>
        </w:rPr>
        <w:t xml:space="preserve"> </w:t>
      </w:r>
      <w:r w:rsidRPr="002940CF">
        <w:rPr>
          <w:rFonts w:eastAsia="Calibri" w:cs="Arial"/>
          <w:sz w:val="20"/>
          <w:szCs w:val="20"/>
        </w:rPr>
        <w:t>un ou plusieurs commissaires chargés de la liquidation des biens</w:t>
      </w:r>
      <w:r>
        <w:rPr>
          <w:rFonts w:eastAsia="Calibri" w:cs="Arial"/>
          <w:sz w:val="20"/>
          <w:szCs w:val="20"/>
        </w:rPr>
        <w:t xml:space="preserve"> </w:t>
      </w:r>
      <w:r w:rsidRPr="002940CF">
        <w:rPr>
          <w:rFonts w:eastAsia="Calibri" w:cs="Arial"/>
          <w:sz w:val="20"/>
          <w:szCs w:val="20"/>
        </w:rPr>
        <w:t>du Comité départemental, l’actif net étant remis à la Ligue ainsi</w:t>
      </w:r>
      <w:r>
        <w:rPr>
          <w:rFonts w:eastAsia="Calibri" w:cs="Arial"/>
          <w:sz w:val="20"/>
          <w:szCs w:val="20"/>
        </w:rPr>
        <w:t xml:space="preserve"> </w:t>
      </w:r>
      <w:r w:rsidRPr="002940CF">
        <w:rPr>
          <w:rFonts w:eastAsia="Calibri" w:cs="Arial"/>
          <w:sz w:val="20"/>
          <w:szCs w:val="20"/>
        </w:rPr>
        <w:t>que ses archives, ses pièces comptables et ses biens.</w:t>
      </w:r>
    </w:p>
    <w:sectPr w:rsidR="00683835" w:rsidRPr="006116C6" w:rsidSect="0063193A">
      <w:footerReference w:type="default" r:id="rId8"/>
      <w:pgSz w:w="11906" w:h="16838"/>
      <w:pgMar w:top="1417" w:right="1417" w:bottom="1417" w:left="1417"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A1711" w14:textId="77777777" w:rsidR="008F2942" w:rsidRDefault="008F2942" w:rsidP="006116C6">
      <w:pPr>
        <w:spacing w:after="0" w:line="240" w:lineRule="auto"/>
      </w:pPr>
      <w:r>
        <w:separator/>
      </w:r>
    </w:p>
  </w:endnote>
  <w:endnote w:type="continuationSeparator" w:id="0">
    <w:p w14:paraId="63AC746B" w14:textId="77777777" w:rsidR="008F2942" w:rsidRDefault="008F2942" w:rsidP="0061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Pro Cn">
    <w:altName w:val="Calibri"/>
    <w:panose1 w:val="00000000000000000000"/>
    <w:charset w:val="00"/>
    <w:family w:val="swiss"/>
    <w:notTrueType/>
    <w:pitch w:val="default"/>
    <w:sig w:usb0="00000003" w:usb1="00000000" w:usb2="00000000" w:usb3="00000000" w:csb0="00000001" w:csb1="00000000"/>
  </w:font>
  <w:font w:name="Trade Gothic LT Pro 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175376"/>
      <w:docPartObj>
        <w:docPartGallery w:val="Page Numbers (Bottom of Page)"/>
        <w:docPartUnique/>
      </w:docPartObj>
    </w:sdtPr>
    <w:sdtEndPr>
      <w:rPr>
        <w:sz w:val="20"/>
        <w:szCs w:val="20"/>
      </w:rPr>
    </w:sdtEndPr>
    <w:sdtContent>
      <w:p w14:paraId="23719164" w14:textId="3B6DA869" w:rsidR="00085CB7" w:rsidRPr="00085CB7" w:rsidRDefault="00085CB7">
        <w:pPr>
          <w:pStyle w:val="Pieddepage"/>
          <w:jc w:val="right"/>
          <w:rPr>
            <w:sz w:val="20"/>
            <w:szCs w:val="20"/>
          </w:rPr>
        </w:pPr>
        <w:r w:rsidRPr="00085CB7">
          <w:rPr>
            <w:sz w:val="20"/>
            <w:szCs w:val="20"/>
          </w:rPr>
          <w:fldChar w:fldCharType="begin"/>
        </w:r>
        <w:r w:rsidRPr="00085CB7">
          <w:rPr>
            <w:sz w:val="20"/>
            <w:szCs w:val="20"/>
          </w:rPr>
          <w:instrText>PAGE   \* MERGEFORMAT</w:instrText>
        </w:r>
        <w:r w:rsidRPr="00085CB7">
          <w:rPr>
            <w:sz w:val="20"/>
            <w:szCs w:val="20"/>
          </w:rPr>
          <w:fldChar w:fldCharType="separate"/>
        </w:r>
        <w:r w:rsidRPr="00085CB7">
          <w:rPr>
            <w:sz w:val="20"/>
            <w:szCs w:val="20"/>
          </w:rPr>
          <w:t>2</w:t>
        </w:r>
        <w:r w:rsidRPr="00085CB7">
          <w:rPr>
            <w:sz w:val="20"/>
            <w:szCs w:val="20"/>
          </w:rPr>
          <w:fldChar w:fldCharType="end"/>
        </w:r>
      </w:p>
    </w:sdtContent>
  </w:sdt>
  <w:p w14:paraId="26E9321E" w14:textId="2E031CEC" w:rsidR="00085CB7" w:rsidRPr="004C78F1" w:rsidRDefault="00AE21CE" w:rsidP="00085CB7">
    <w:pPr>
      <w:pStyle w:val="Pieddepage"/>
      <w:rPr>
        <w:sz w:val="20"/>
        <w:szCs w:val="20"/>
      </w:rPr>
    </w:pPr>
    <w:r>
      <w:rPr>
        <w:sz w:val="20"/>
        <w:szCs w:val="20"/>
      </w:rPr>
      <w:t>Modifications Statutaires Comités Départementaux AG – Novembre 2023</w:t>
    </w:r>
  </w:p>
  <w:p w14:paraId="33B6C688" w14:textId="77777777" w:rsidR="00C910C0" w:rsidRDefault="00C910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C61D7" w14:textId="77777777" w:rsidR="008F2942" w:rsidRDefault="008F2942" w:rsidP="006116C6">
      <w:pPr>
        <w:spacing w:after="0" w:line="240" w:lineRule="auto"/>
      </w:pPr>
      <w:r>
        <w:separator/>
      </w:r>
    </w:p>
  </w:footnote>
  <w:footnote w:type="continuationSeparator" w:id="0">
    <w:p w14:paraId="00BA93F1" w14:textId="77777777" w:rsidR="008F2942" w:rsidRDefault="008F2942" w:rsidP="006116C6">
      <w:pPr>
        <w:spacing w:after="0" w:line="240" w:lineRule="auto"/>
      </w:pPr>
      <w:r>
        <w:continuationSeparator/>
      </w:r>
    </w:p>
  </w:footnote>
  <w:footnote w:id="1">
    <w:p w14:paraId="74026306" w14:textId="4A0579BB" w:rsidR="004551D1" w:rsidRDefault="004551D1">
      <w:pPr>
        <w:pStyle w:val="Notedebasdepage"/>
      </w:pPr>
      <w:r>
        <w:rPr>
          <w:rStyle w:val="Appelnotedebasdep"/>
        </w:rPr>
        <w:footnoteRef/>
      </w:r>
      <w:r>
        <w:t xml:space="preserve"> </w:t>
      </w:r>
      <w:r w:rsidRPr="004551D1">
        <w:rPr>
          <w:rFonts w:eastAsia="Calibri" w:cs="Arial"/>
          <w:sz w:val="18"/>
          <w:szCs w:val="18"/>
        </w:rPr>
        <w:t xml:space="preserve">Déterminer un nombre de membres compris entre </w:t>
      </w:r>
      <w:r w:rsidRPr="004551D1">
        <w:rPr>
          <w:rFonts w:eastAsia="Calibri" w:cs="Arial"/>
          <w:b/>
          <w:bCs/>
          <w:sz w:val="18"/>
          <w:szCs w:val="18"/>
        </w:rPr>
        <w:t xml:space="preserve">dix et </w:t>
      </w:r>
      <w:r w:rsidR="00877E36">
        <w:rPr>
          <w:rFonts w:eastAsia="Calibri" w:cs="Arial"/>
          <w:b/>
          <w:bCs/>
          <w:sz w:val="18"/>
          <w:szCs w:val="18"/>
        </w:rPr>
        <w:t>trente</w:t>
      </w:r>
      <w:r w:rsidRPr="004551D1">
        <w:rPr>
          <w:rFonts w:eastAsia="Calibri" w:cs="Arial"/>
          <w:sz w:val="18"/>
          <w:szCs w:val="18"/>
        </w:rPr>
        <w:t>.</w:t>
      </w:r>
    </w:p>
  </w:footnote>
  <w:footnote w:id="2">
    <w:p w14:paraId="22A09DE2" w14:textId="68172ED0" w:rsidR="00E71BB8" w:rsidRPr="00E71BB8" w:rsidRDefault="00E71BB8">
      <w:pPr>
        <w:pStyle w:val="Notedebasdepage"/>
        <w:rPr>
          <w:sz w:val="18"/>
          <w:szCs w:val="18"/>
        </w:rPr>
      </w:pPr>
      <w:r>
        <w:rPr>
          <w:rStyle w:val="Appelnotedebasdep"/>
        </w:rPr>
        <w:footnoteRef/>
      </w:r>
      <w:r>
        <w:t xml:space="preserve"> </w:t>
      </w:r>
      <w:r w:rsidRPr="00E71BB8">
        <w:rPr>
          <w:sz w:val="18"/>
          <w:szCs w:val="18"/>
        </w:rPr>
        <w:t>Préciser le nombre.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2E0"/>
    <w:multiLevelType w:val="hybridMultilevel"/>
    <w:tmpl w:val="02082D9A"/>
    <w:lvl w:ilvl="0" w:tplc="5BFC57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0B0F3C"/>
    <w:multiLevelType w:val="hybridMultilevel"/>
    <w:tmpl w:val="3B2694D2"/>
    <w:lvl w:ilvl="0" w:tplc="5BFC57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40179E"/>
    <w:multiLevelType w:val="hybridMultilevel"/>
    <w:tmpl w:val="8BF496E6"/>
    <w:lvl w:ilvl="0" w:tplc="5BFC57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4053ED"/>
    <w:multiLevelType w:val="hybridMultilevel"/>
    <w:tmpl w:val="FA3C9408"/>
    <w:lvl w:ilvl="0" w:tplc="5BFC57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297838"/>
    <w:multiLevelType w:val="hybridMultilevel"/>
    <w:tmpl w:val="C0AE6948"/>
    <w:lvl w:ilvl="0" w:tplc="5BFC57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F37C4A"/>
    <w:multiLevelType w:val="hybridMultilevel"/>
    <w:tmpl w:val="4636E788"/>
    <w:lvl w:ilvl="0" w:tplc="5BFC57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F9736F"/>
    <w:multiLevelType w:val="hybridMultilevel"/>
    <w:tmpl w:val="50902C3A"/>
    <w:lvl w:ilvl="0" w:tplc="5BFC57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FD0CCA"/>
    <w:multiLevelType w:val="hybridMultilevel"/>
    <w:tmpl w:val="BCFE12D0"/>
    <w:lvl w:ilvl="0" w:tplc="5BFC57E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122524"/>
    <w:multiLevelType w:val="hybridMultilevel"/>
    <w:tmpl w:val="A68CF43E"/>
    <w:lvl w:ilvl="0" w:tplc="5BFC57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7"/>
  </w:num>
  <w:num w:numId="6">
    <w:abstractNumId w:val="8"/>
  </w:num>
  <w:num w:numId="7">
    <w:abstractNumId w:val="0"/>
  </w:num>
  <w:num w:numId="8">
    <w:abstractNumId w:val="2"/>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6C6"/>
    <w:rsid w:val="00003277"/>
    <w:rsid w:val="00003C8B"/>
    <w:rsid w:val="00015331"/>
    <w:rsid w:val="0004745A"/>
    <w:rsid w:val="00051639"/>
    <w:rsid w:val="00074678"/>
    <w:rsid w:val="00075A24"/>
    <w:rsid w:val="00077444"/>
    <w:rsid w:val="00085CB7"/>
    <w:rsid w:val="000A36E9"/>
    <w:rsid w:val="000B285F"/>
    <w:rsid w:val="000C0CFA"/>
    <w:rsid w:val="000D6E14"/>
    <w:rsid w:val="001026C5"/>
    <w:rsid w:val="00104A46"/>
    <w:rsid w:val="0011110C"/>
    <w:rsid w:val="00111A11"/>
    <w:rsid w:val="00115B37"/>
    <w:rsid w:val="00120072"/>
    <w:rsid w:val="00131B5F"/>
    <w:rsid w:val="00135E9D"/>
    <w:rsid w:val="00152F9F"/>
    <w:rsid w:val="001543F6"/>
    <w:rsid w:val="001548F6"/>
    <w:rsid w:val="00157538"/>
    <w:rsid w:val="00167CEC"/>
    <w:rsid w:val="00180199"/>
    <w:rsid w:val="00183EBD"/>
    <w:rsid w:val="00185A99"/>
    <w:rsid w:val="00186D0E"/>
    <w:rsid w:val="00194716"/>
    <w:rsid w:val="001A1DD9"/>
    <w:rsid w:val="001B6AC8"/>
    <w:rsid w:val="001D027D"/>
    <w:rsid w:val="001D6B4F"/>
    <w:rsid w:val="001E0AAC"/>
    <w:rsid w:val="00212122"/>
    <w:rsid w:val="00215F64"/>
    <w:rsid w:val="002229D9"/>
    <w:rsid w:val="00232CBE"/>
    <w:rsid w:val="00237688"/>
    <w:rsid w:val="00250E58"/>
    <w:rsid w:val="00252394"/>
    <w:rsid w:val="00273E5D"/>
    <w:rsid w:val="0028499E"/>
    <w:rsid w:val="00285EDD"/>
    <w:rsid w:val="0029188B"/>
    <w:rsid w:val="002940CF"/>
    <w:rsid w:val="002A15A4"/>
    <w:rsid w:val="002C6FE1"/>
    <w:rsid w:val="002D71D6"/>
    <w:rsid w:val="002F6B23"/>
    <w:rsid w:val="003241A0"/>
    <w:rsid w:val="00325F0A"/>
    <w:rsid w:val="00336FFF"/>
    <w:rsid w:val="00341347"/>
    <w:rsid w:val="0036117B"/>
    <w:rsid w:val="003730E0"/>
    <w:rsid w:val="003779DB"/>
    <w:rsid w:val="00384449"/>
    <w:rsid w:val="00384D96"/>
    <w:rsid w:val="00387740"/>
    <w:rsid w:val="00387FDD"/>
    <w:rsid w:val="00391656"/>
    <w:rsid w:val="003A35BC"/>
    <w:rsid w:val="003B0371"/>
    <w:rsid w:val="003C35C1"/>
    <w:rsid w:val="003C5A90"/>
    <w:rsid w:val="003D1DE2"/>
    <w:rsid w:val="003D5AF1"/>
    <w:rsid w:val="00411CE1"/>
    <w:rsid w:val="0044740C"/>
    <w:rsid w:val="00451D5C"/>
    <w:rsid w:val="004539E0"/>
    <w:rsid w:val="004551D1"/>
    <w:rsid w:val="00465FE8"/>
    <w:rsid w:val="004718D0"/>
    <w:rsid w:val="00471926"/>
    <w:rsid w:val="00476F5F"/>
    <w:rsid w:val="00487605"/>
    <w:rsid w:val="0049052E"/>
    <w:rsid w:val="004B55A5"/>
    <w:rsid w:val="004C78F1"/>
    <w:rsid w:val="004E6939"/>
    <w:rsid w:val="00515A34"/>
    <w:rsid w:val="005200B1"/>
    <w:rsid w:val="00540E3A"/>
    <w:rsid w:val="00552D25"/>
    <w:rsid w:val="0056481A"/>
    <w:rsid w:val="00564DAA"/>
    <w:rsid w:val="0057797A"/>
    <w:rsid w:val="005A536B"/>
    <w:rsid w:val="005B430A"/>
    <w:rsid w:val="005C0E75"/>
    <w:rsid w:val="005C21BC"/>
    <w:rsid w:val="005C5F3E"/>
    <w:rsid w:val="006116C6"/>
    <w:rsid w:val="006133C6"/>
    <w:rsid w:val="006179B3"/>
    <w:rsid w:val="00617A26"/>
    <w:rsid w:val="00622AD9"/>
    <w:rsid w:val="006255DF"/>
    <w:rsid w:val="006305D5"/>
    <w:rsid w:val="0063193A"/>
    <w:rsid w:val="00633099"/>
    <w:rsid w:val="00636CC6"/>
    <w:rsid w:val="00645311"/>
    <w:rsid w:val="00662173"/>
    <w:rsid w:val="00683835"/>
    <w:rsid w:val="006C08E5"/>
    <w:rsid w:val="006C0D3A"/>
    <w:rsid w:val="006C6C5B"/>
    <w:rsid w:val="006D2147"/>
    <w:rsid w:val="006F7F65"/>
    <w:rsid w:val="0071097D"/>
    <w:rsid w:val="0071249F"/>
    <w:rsid w:val="0071432B"/>
    <w:rsid w:val="00744F9D"/>
    <w:rsid w:val="00747DB4"/>
    <w:rsid w:val="007575B4"/>
    <w:rsid w:val="00761BE2"/>
    <w:rsid w:val="007625F8"/>
    <w:rsid w:val="00765820"/>
    <w:rsid w:val="00770EFE"/>
    <w:rsid w:val="00771110"/>
    <w:rsid w:val="00782A68"/>
    <w:rsid w:val="00787E37"/>
    <w:rsid w:val="007C26A8"/>
    <w:rsid w:val="007D63F9"/>
    <w:rsid w:val="007E2CBC"/>
    <w:rsid w:val="007E7753"/>
    <w:rsid w:val="008028D8"/>
    <w:rsid w:val="00813EBA"/>
    <w:rsid w:val="008314B9"/>
    <w:rsid w:val="008466EB"/>
    <w:rsid w:val="00864CCC"/>
    <w:rsid w:val="008667D2"/>
    <w:rsid w:val="00875809"/>
    <w:rsid w:val="00877E36"/>
    <w:rsid w:val="00887883"/>
    <w:rsid w:val="00895AE1"/>
    <w:rsid w:val="008A2EAB"/>
    <w:rsid w:val="008B70BA"/>
    <w:rsid w:val="008D3416"/>
    <w:rsid w:val="008D34C4"/>
    <w:rsid w:val="008F2942"/>
    <w:rsid w:val="008F5F88"/>
    <w:rsid w:val="008F7854"/>
    <w:rsid w:val="0090056B"/>
    <w:rsid w:val="00902E76"/>
    <w:rsid w:val="009241CB"/>
    <w:rsid w:val="00930AB2"/>
    <w:rsid w:val="00933F2A"/>
    <w:rsid w:val="009375D3"/>
    <w:rsid w:val="00955288"/>
    <w:rsid w:val="00961971"/>
    <w:rsid w:val="009824B3"/>
    <w:rsid w:val="009969F7"/>
    <w:rsid w:val="009A1B19"/>
    <w:rsid w:val="009A27F6"/>
    <w:rsid w:val="009A3D24"/>
    <w:rsid w:val="009C79F1"/>
    <w:rsid w:val="009D08E5"/>
    <w:rsid w:val="009E15C1"/>
    <w:rsid w:val="00A0008D"/>
    <w:rsid w:val="00A10AD7"/>
    <w:rsid w:val="00A11267"/>
    <w:rsid w:val="00A15F7F"/>
    <w:rsid w:val="00A213C4"/>
    <w:rsid w:val="00A3786A"/>
    <w:rsid w:val="00A4797C"/>
    <w:rsid w:val="00A605B3"/>
    <w:rsid w:val="00A73FB1"/>
    <w:rsid w:val="00A93E31"/>
    <w:rsid w:val="00A949C7"/>
    <w:rsid w:val="00A97A3C"/>
    <w:rsid w:val="00AB3ADD"/>
    <w:rsid w:val="00AC4F01"/>
    <w:rsid w:val="00AE21CE"/>
    <w:rsid w:val="00AE5EBB"/>
    <w:rsid w:val="00B012B7"/>
    <w:rsid w:val="00B0713B"/>
    <w:rsid w:val="00B11B3E"/>
    <w:rsid w:val="00B25084"/>
    <w:rsid w:val="00B4533B"/>
    <w:rsid w:val="00B608F9"/>
    <w:rsid w:val="00B63C59"/>
    <w:rsid w:val="00B71790"/>
    <w:rsid w:val="00B80F0F"/>
    <w:rsid w:val="00BA4996"/>
    <w:rsid w:val="00BC350A"/>
    <w:rsid w:val="00BC3A7D"/>
    <w:rsid w:val="00BC6736"/>
    <w:rsid w:val="00BD320B"/>
    <w:rsid w:val="00BD4CC2"/>
    <w:rsid w:val="00BD5A17"/>
    <w:rsid w:val="00C052F4"/>
    <w:rsid w:val="00C07928"/>
    <w:rsid w:val="00C108D3"/>
    <w:rsid w:val="00C11372"/>
    <w:rsid w:val="00C2337C"/>
    <w:rsid w:val="00C3099F"/>
    <w:rsid w:val="00C36218"/>
    <w:rsid w:val="00C627FE"/>
    <w:rsid w:val="00C71ED3"/>
    <w:rsid w:val="00C80D86"/>
    <w:rsid w:val="00C910C0"/>
    <w:rsid w:val="00C93282"/>
    <w:rsid w:val="00C97901"/>
    <w:rsid w:val="00CA0100"/>
    <w:rsid w:val="00CA7981"/>
    <w:rsid w:val="00CD489F"/>
    <w:rsid w:val="00CE10B1"/>
    <w:rsid w:val="00CF2B85"/>
    <w:rsid w:val="00D1178D"/>
    <w:rsid w:val="00D149D9"/>
    <w:rsid w:val="00D25AA8"/>
    <w:rsid w:val="00D30BBC"/>
    <w:rsid w:val="00D947F6"/>
    <w:rsid w:val="00DA0AFC"/>
    <w:rsid w:val="00DD2D83"/>
    <w:rsid w:val="00DE63D3"/>
    <w:rsid w:val="00E0025D"/>
    <w:rsid w:val="00E01FD4"/>
    <w:rsid w:val="00E07FF4"/>
    <w:rsid w:val="00E15723"/>
    <w:rsid w:val="00E16870"/>
    <w:rsid w:val="00E254B6"/>
    <w:rsid w:val="00E30C18"/>
    <w:rsid w:val="00E43704"/>
    <w:rsid w:val="00E45C8C"/>
    <w:rsid w:val="00E5211F"/>
    <w:rsid w:val="00E558E4"/>
    <w:rsid w:val="00E60EEB"/>
    <w:rsid w:val="00E6157E"/>
    <w:rsid w:val="00E623F3"/>
    <w:rsid w:val="00E67C75"/>
    <w:rsid w:val="00E71BB8"/>
    <w:rsid w:val="00E72A27"/>
    <w:rsid w:val="00E856F2"/>
    <w:rsid w:val="00E93CED"/>
    <w:rsid w:val="00EA141A"/>
    <w:rsid w:val="00EA34EF"/>
    <w:rsid w:val="00EA6AFC"/>
    <w:rsid w:val="00EB0F36"/>
    <w:rsid w:val="00ED7625"/>
    <w:rsid w:val="00EE4CE2"/>
    <w:rsid w:val="00F03F5B"/>
    <w:rsid w:val="00F047C1"/>
    <w:rsid w:val="00F05230"/>
    <w:rsid w:val="00F15424"/>
    <w:rsid w:val="00F32D78"/>
    <w:rsid w:val="00F416F8"/>
    <w:rsid w:val="00F45B8B"/>
    <w:rsid w:val="00F4783C"/>
    <w:rsid w:val="00F70C82"/>
    <w:rsid w:val="00F73647"/>
    <w:rsid w:val="00F7397D"/>
    <w:rsid w:val="00FB26A3"/>
    <w:rsid w:val="00FC2715"/>
    <w:rsid w:val="00FC54C4"/>
    <w:rsid w:val="00FC792E"/>
    <w:rsid w:val="00FF07DF"/>
    <w:rsid w:val="00FF7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D9706"/>
  <w15:docId w15:val="{58824C48-FAE7-4501-B7CF-03B7FA96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B19"/>
  </w:style>
  <w:style w:type="paragraph" w:styleId="Titre1">
    <w:name w:val="heading 1"/>
    <w:basedOn w:val="Normal"/>
    <w:next w:val="Normal"/>
    <w:link w:val="Titre1Car"/>
    <w:uiPriority w:val="9"/>
    <w:qFormat/>
    <w:rsid w:val="009A1B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A1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A1B1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9A1B19"/>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9A1B19"/>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A1B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A1B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A1B1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9A1B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1B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A1B1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A1B1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9A1B1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9A1B1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9A1B1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A1B1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A1B19"/>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9A1B19"/>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9A1B19"/>
    <w:pPr>
      <w:spacing w:line="240" w:lineRule="auto"/>
    </w:pPr>
    <w:rPr>
      <w:b/>
      <w:bCs/>
      <w:color w:val="4F81BD" w:themeColor="accent1"/>
      <w:sz w:val="18"/>
      <w:szCs w:val="18"/>
    </w:rPr>
  </w:style>
  <w:style w:type="paragraph" w:styleId="Titre">
    <w:name w:val="Title"/>
    <w:basedOn w:val="Normal"/>
    <w:next w:val="Normal"/>
    <w:link w:val="TitreCar"/>
    <w:uiPriority w:val="10"/>
    <w:qFormat/>
    <w:rsid w:val="009A1B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A1B19"/>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9A1B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A1B19"/>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uiPriority w:val="22"/>
    <w:qFormat/>
    <w:rsid w:val="009A1B19"/>
    <w:rPr>
      <w:b/>
      <w:bCs/>
    </w:rPr>
  </w:style>
  <w:style w:type="character" w:styleId="Accentuation">
    <w:name w:val="Emphasis"/>
    <w:basedOn w:val="Policepardfaut"/>
    <w:uiPriority w:val="20"/>
    <w:qFormat/>
    <w:rsid w:val="009A1B19"/>
    <w:rPr>
      <w:i/>
      <w:iCs/>
    </w:rPr>
  </w:style>
  <w:style w:type="paragraph" w:styleId="Sansinterligne">
    <w:name w:val="No Spacing"/>
    <w:uiPriority w:val="1"/>
    <w:qFormat/>
    <w:rsid w:val="009A1B19"/>
    <w:pPr>
      <w:spacing w:after="0" w:line="240" w:lineRule="auto"/>
    </w:pPr>
  </w:style>
  <w:style w:type="paragraph" w:styleId="Paragraphedeliste">
    <w:name w:val="List Paragraph"/>
    <w:basedOn w:val="Normal"/>
    <w:uiPriority w:val="34"/>
    <w:qFormat/>
    <w:rsid w:val="009A1B19"/>
    <w:pPr>
      <w:ind w:left="720"/>
      <w:contextualSpacing/>
    </w:pPr>
  </w:style>
  <w:style w:type="paragraph" w:styleId="Citation">
    <w:name w:val="Quote"/>
    <w:basedOn w:val="Normal"/>
    <w:next w:val="Normal"/>
    <w:link w:val="CitationCar"/>
    <w:uiPriority w:val="29"/>
    <w:qFormat/>
    <w:rsid w:val="009A1B19"/>
    <w:rPr>
      <w:i/>
      <w:iCs/>
      <w:color w:val="000000" w:themeColor="text1"/>
    </w:rPr>
  </w:style>
  <w:style w:type="character" w:customStyle="1" w:styleId="CitationCar">
    <w:name w:val="Citation Car"/>
    <w:basedOn w:val="Policepardfaut"/>
    <w:link w:val="Citation"/>
    <w:uiPriority w:val="29"/>
    <w:rsid w:val="009A1B19"/>
    <w:rPr>
      <w:i/>
      <w:iCs/>
      <w:color w:val="000000" w:themeColor="text1"/>
    </w:rPr>
  </w:style>
  <w:style w:type="paragraph" w:styleId="Citationintense">
    <w:name w:val="Intense Quote"/>
    <w:basedOn w:val="Normal"/>
    <w:next w:val="Normal"/>
    <w:link w:val="CitationintenseCar"/>
    <w:uiPriority w:val="30"/>
    <w:qFormat/>
    <w:rsid w:val="009A1B1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A1B19"/>
    <w:rPr>
      <w:b/>
      <w:bCs/>
      <w:i/>
      <w:iCs/>
      <w:color w:val="4F81BD" w:themeColor="accent1"/>
    </w:rPr>
  </w:style>
  <w:style w:type="character" w:styleId="Accentuationlgre">
    <w:name w:val="Subtle Emphasis"/>
    <w:basedOn w:val="Policepardfaut"/>
    <w:uiPriority w:val="19"/>
    <w:qFormat/>
    <w:rsid w:val="009A1B19"/>
    <w:rPr>
      <w:i/>
      <w:iCs/>
      <w:color w:val="808080" w:themeColor="text1" w:themeTint="7F"/>
    </w:rPr>
  </w:style>
  <w:style w:type="character" w:styleId="Accentuationintense">
    <w:name w:val="Intense Emphasis"/>
    <w:basedOn w:val="Policepardfaut"/>
    <w:uiPriority w:val="21"/>
    <w:qFormat/>
    <w:rsid w:val="009A1B19"/>
    <w:rPr>
      <w:b/>
      <w:bCs/>
      <w:i/>
      <w:iCs/>
      <w:color w:val="4F81BD" w:themeColor="accent1"/>
    </w:rPr>
  </w:style>
  <w:style w:type="character" w:styleId="Rfrencelgre">
    <w:name w:val="Subtle Reference"/>
    <w:basedOn w:val="Policepardfaut"/>
    <w:uiPriority w:val="31"/>
    <w:qFormat/>
    <w:rsid w:val="009A1B19"/>
    <w:rPr>
      <w:smallCaps/>
      <w:color w:val="C0504D" w:themeColor="accent2"/>
      <w:u w:val="single"/>
    </w:rPr>
  </w:style>
  <w:style w:type="character" w:styleId="Rfrenceintense">
    <w:name w:val="Intense Reference"/>
    <w:basedOn w:val="Policepardfaut"/>
    <w:uiPriority w:val="32"/>
    <w:qFormat/>
    <w:rsid w:val="009A1B19"/>
    <w:rPr>
      <w:b/>
      <w:bCs/>
      <w:smallCaps/>
      <w:color w:val="C0504D" w:themeColor="accent2"/>
      <w:spacing w:val="5"/>
      <w:u w:val="single"/>
    </w:rPr>
  </w:style>
  <w:style w:type="character" w:styleId="Titredulivre">
    <w:name w:val="Book Title"/>
    <w:basedOn w:val="Policepardfaut"/>
    <w:uiPriority w:val="33"/>
    <w:qFormat/>
    <w:rsid w:val="009A1B19"/>
    <w:rPr>
      <w:b/>
      <w:bCs/>
      <w:smallCaps/>
      <w:spacing w:val="5"/>
    </w:rPr>
  </w:style>
  <w:style w:type="paragraph" w:styleId="En-ttedetabledesmatires">
    <w:name w:val="TOC Heading"/>
    <w:basedOn w:val="Titre1"/>
    <w:next w:val="Normal"/>
    <w:uiPriority w:val="39"/>
    <w:semiHidden/>
    <w:unhideWhenUsed/>
    <w:qFormat/>
    <w:rsid w:val="009A1B19"/>
    <w:pPr>
      <w:outlineLvl w:val="9"/>
    </w:pPr>
  </w:style>
  <w:style w:type="paragraph" w:styleId="Notedebasdepage">
    <w:name w:val="footnote text"/>
    <w:basedOn w:val="Normal"/>
    <w:link w:val="NotedebasdepageCar"/>
    <w:uiPriority w:val="99"/>
    <w:semiHidden/>
    <w:unhideWhenUsed/>
    <w:rsid w:val="006116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116C6"/>
    <w:rPr>
      <w:sz w:val="20"/>
      <w:szCs w:val="20"/>
    </w:rPr>
  </w:style>
  <w:style w:type="character" w:styleId="Appelnotedebasdep">
    <w:name w:val="footnote reference"/>
    <w:basedOn w:val="Policepardfaut"/>
    <w:uiPriority w:val="99"/>
    <w:semiHidden/>
    <w:unhideWhenUsed/>
    <w:rsid w:val="006116C6"/>
    <w:rPr>
      <w:vertAlign w:val="superscript"/>
    </w:rPr>
  </w:style>
  <w:style w:type="paragraph" w:styleId="En-tte">
    <w:name w:val="header"/>
    <w:basedOn w:val="Normal"/>
    <w:link w:val="En-tteCar"/>
    <w:uiPriority w:val="99"/>
    <w:unhideWhenUsed/>
    <w:rsid w:val="0063193A"/>
    <w:pPr>
      <w:tabs>
        <w:tab w:val="center" w:pos="4536"/>
        <w:tab w:val="right" w:pos="9072"/>
      </w:tabs>
      <w:spacing w:after="0" w:line="240" w:lineRule="auto"/>
    </w:pPr>
  </w:style>
  <w:style w:type="character" w:customStyle="1" w:styleId="En-tteCar">
    <w:name w:val="En-tête Car"/>
    <w:basedOn w:val="Policepardfaut"/>
    <w:link w:val="En-tte"/>
    <w:uiPriority w:val="99"/>
    <w:rsid w:val="0063193A"/>
  </w:style>
  <w:style w:type="paragraph" w:styleId="Pieddepage">
    <w:name w:val="footer"/>
    <w:basedOn w:val="Normal"/>
    <w:link w:val="PieddepageCar"/>
    <w:uiPriority w:val="99"/>
    <w:unhideWhenUsed/>
    <w:rsid w:val="006319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193A"/>
  </w:style>
  <w:style w:type="paragraph" w:styleId="Textedebulles">
    <w:name w:val="Balloon Text"/>
    <w:basedOn w:val="Normal"/>
    <w:link w:val="TextedebullesCar"/>
    <w:uiPriority w:val="99"/>
    <w:semiHidden/>
    <w:unhideWhenUsed/>
    <w:rsid w:val="006319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193A"/>
    <w:rPr>
      <w:rFonts w:ascii="Tahoma" w:hAnsi="Tahoma" w:cs="Tahoma"/>
      <w:sz w:val="16"/>
      <w:szCs w:val="16"/>
    </w:rPr>
  </w:style>
  <w:style w:type="character" w:styleId="Marquedecommentaire">
    <w:name w:val="annotation reference"/>
    <w:basedOn w:val="Policepardfaut"/>
    <w:uiPriority w:val="99"/>
    <w:semiHidden/>
    <w:unhideWhenUsed/>
    <w:rsid w:val="0049052E"/>
    <w:rPr>
      <w:sz w:val="16"/>
      <w:szCs w:val="16"/>
    </w:rPr>
  </w:style>
  <w:style w:type="paragraph" w:styleId="Commentaire">
    <w:name w:val="annotation text"/>
    <w:basedOn w:val="Normal"/>
    <w:link w:val="CommentaireCar"/>
    <w:uiPriority w:val="99"/>
    <w:semiHidden/>
    <w:unhideWhenUsed/>
    <w:rsid w:val="0049052E"/>
    <w:pPr>
      <w:spacing w:line="240" w:lineRule="auto"/>
    </w:pPr>
    <w:rPr>
      <w:sz w:val="20"/>
      <w:szCs w:val="20"/>
    </w:rPr>
  </w:style>
  <w:style w:type="character" w:customStyle="1" w:styleId="CommentaireCar">
    <w:name w:val="Commentaire Car"/>
    <w:basedOn w:val="Policepardfaut"/>
    <w:link w:val="Commentaire"/>
    <w:uiPriority w:val="99"/>
    <w:semiHidden/>
    <w:rsid w:val="0049052E"/>
    <w:rPr>
      <w:sz w:val="20"/>
      <w:szCs w:val="20"/>
    </w:rPr>
  </w:style>
  <w:style w:type="paragraph" w:styleId="Objetducommentaire">
    <w:name w:val="annotation subject"/>
    <w:basedOn w:val="Commentaire"/>
    <w:next w:val="Commentaire"/>
    <w:link w:val="ObjetducommentaireCar"/>
    <w:uiPriority w:val="99"/>
    <w:semiHidden/>
    <w:unhideWhenUsed/>
    <w:rsid w:val="0049052E"/>
    <w:rPr>
      <w:b/>
      <w:bCs/>
    </w:rPr>
  </w:style>
  <w:style w:type="character" w:customStyle="1" w:styleId="ObjetducommentaireCar">
    <w:name w:val="Objet du commentaire Car"/>
    <w:basedOn w:val="CommentaireCar"/>
    <w:link w:val="Objetducommentaire"/>
    <w:uiPriority w:val="99"/>
    <w:semiHidden/>
    <w:rsid w:val="0049052E"/>
    <w:rPr>
      <w:b/>
      <w:bCs/>
      <w:sz w:val="20"/>
      <w:szCs w:val="20"/>
    </w:rPr>
  </w:style>
  <w:style w:type="table" w:styleId="Grilledutableau">
    <w:name w:val="Table Grid"/>
    <w:basedOn w:val="TableauNormal"/>
    <w:uiPriority w:val="39"/>
    <w:rsid w:val="00C07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875809"/>
    <w:pPr>
      <w:autoSpaceDE w:val="0"/>
      <w:autoSpaceDN w:val="0"/>
      <w:adjustRightInd w:val="0"/>
      <w:spacing w:after="0" w:line="171" w:lineRule="atLeast"/>
    </w:pPr>
    <w:rPr>
      <w:rFonts w:ascii="Trade Gothic LT Pro Cn" w:hAnsi="Trade Gothic LT Pro Cn"/>
      <w:sz w:val="24"/>
      <w:szCs w:val="24"/>
    </w:rPr>
  </w:style>
  <w:style w:type="character" w:customStyle="1" w:styleId="A3">
    <w:name w:val="A3"/>
    <w:uiPriority w:val="99"/>
    <w:rsid w:val="00875809"/>
    <w:rPr>
      <w:rFonts w:cs="Trade Gothic LT Pro Cn"/>
      <w:color w:val="211D1E"/>
      <w:sz w:val="14"/>
      <w:szCs w:val="14"/>
    </w:rPr>
  </w:style>
  <w:style w:type="paragraph" w:customStyle="1" w:styleId="Pa4">
    <w:name w:val="Pa4"/>
    <w:basedOn w:val="Normal"/>
    <w:next w:val="Normal"/>
    <w:uiPriority w:val="99"/>
    <w:rsid w:val="00875809"/>
    <w:pPr>
      <w:autoSpaceDE w:val="0"/>
      <w:autoSpaceDN w:val="0"/>
      <w:adjustRightInd w:val="0"/>
      <w:spacing w:after="0" w:line="171" w:lineRule="atLeast"/>
    </w:pPr>
    <w:rPr>
      <w:rFonts w:ascii="Trade Gothic LT Pro Cn" w:hAnsi="Trade Gothic LT Pro Cn"/>
      <w:sz w:val="24"/>
      <w:szCs w:val="24"/>
    </w:rPr>
  </w:style>
  <w:style w:type="character" w:customStyle="1" w:styleId="A7">
    <w:name w:val="A7"/>
    <w:uiPriority w:val="99"/>
    <w:rsid w:val="00104A46"/>
    <w:rPr>
      <w:rFonts w:cs="Trade Gothic LT Pro Cn"/>
      <w:color w:val="7E8832"/>
      <w:sz w:val="8"/>
      <w:szCs w:val="8"/>
    </w:rPr>
  </w:style>
  <w:style w:type="paragraph" w:customStyle="1" w:styleId="Pa12">
    <w:name w:val="Pa12"/>
    <w:basedOn w:val="Normal"/>
    <w:next w:val="Normal"/>
    <w:uiPriority w:val="99"/>
    <w:rsid w:val="00E93CED"/>
    <w:pPr>
      <w:autoSpaceDE w:val="0"/>
      <w:autoSpaceDN w:val="0"/>
      <w:adjustRightInd w:val="0"/>
      <w:spacing w:after="0" w:line="181" w:lineRule="atLeast"/>
    </w:pPr>
    <w:rPr>
      <w:rFonts w:ascii="Trade Gothic LT Pro Bold" w:hAnsi="Trade Gothic LT Pro Bold"/>
      <w:sz w:val="24"/>
      <w:szCs w:val="24"/>
    </w:rPr>
  </w:style>
  <w:style w:type="character" w:customStyle="1" w:styleId="A4">
    <w:name w:val="A4"/>
    <w:uiPriority w:val="99"/>
    <w:rsid w:val="00E93CED"/>
    <w:rPr>
      <w:rFonts w:cs="Trade Gothic LT Pro Bold"/>
      <w:b/>
      <w:bCs/>
      <w:color w:val="221E1F"/>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1B2C1-E93F-4469-AA34-CC32DEDD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4765</Words>
  <Characters>26210</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Microsoft Corp.</Company>
  <LinksUpToDate>false</LinksUpToDate>
  <CharactersWithSpaces>30914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Florence de Castilla</dc:creator>
  <cp:lastModifiedBy>Nicolas Bailleul</cp:lastModifiedBy>
  <cp:revision>3</cp:revision>
  <cp:lastPrinted>2020-02-03T14:53:00Z</cp:lastPrinted>
  <dcterms:created xsi:type="dcterms:W3CDTF">2023-09-27T16:30:00Z</dcterms:created>
  <dcterms:modified xsi:type="dcterms:W3CDTF">2023-09-27T16:39:00Z</dcterms:modified>
</cp:coreProperties>
</file>